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01A6B426" w:rsidR="008C19D1" w:rsidRPr="006E0120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F17589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B60EFA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14:paraId="1ACF98E6" w14:textId="77777777" w:rsidR="008C19D1" w:rsidRPr="006E0120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775D4AAF" w:rsidR="008C19D1" w:rsidRPr="006E0120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21</w:t>
      </w:r>
      <w:r w:rsidR="00383D68"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</w:p>
    <w:p w14:paraId="381BA9CA" w14:textId="7777C04A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Zasedání bylo zahájeno v 19:00 hod a skončilo ve 2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00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hod. Z celkového počtu 15 zastupitelů bylo přítomno</w:t>
      </w:r>
      <w:r w:rsidR="00964A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se zúčastnil</w:t>
      </w:r>
      <w:r w:rsidR="00770F2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0F2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občan</w:t>
      </w:r>
      <w:r w:rsidR="00770F23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obce. Zasedání proběhlo za zvýšených bezpečnostních a hygienických opatření na velkém sále.</w:t>
      </w:r>
    </w:p>
    <w:p w14:paraId="184D7610" w14:textId="4EC0D0DB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</w:t>
      </w:r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Antonín </w:t>
      </w:r>
      <w:proofErr w:type="spellStart"/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>Kiml</w:t>
      </w:r>
      <w:proofErr w:type="spellEnd"/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(místostarosta obce),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(místostarosta obce), Jan Plátěnka, Tereza Cholevová, Milan Kopačka, Mgr. Pavel Pavlásek, Josef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, Mgr. Hana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Laňová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 xml:space="preserve">Mgr. Tomáš Procházka, R. </w:t>
      </w:r>
      <w:proofErr w:type="spellStart"/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EB708D2" w14:textId="3D71F6EE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06499" w:rsidRPr="00E06499">
        <w:rPr>
          <w:rFonts w:ascii="Times New Roman" w:eastAsia="Times New Roman" w:hAnsi="Times New Roman"/>
          <w:bCs/>
          <w:sz w:val="24"/>
          <w:szCs w:val="24"/>
          <w:lang w:eastAsia="cs-CZ"/>
        </w:rPr>
        <w:t>Vít Hofmann</w:t>
      </w:r>
      <w:r w:rsidR="00B60EF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Ing. Martina Ježková, </w:t>
      </w:r>
      <w:r w:rsidR="00F17589">
        <w:rPr>
          <w:rFonts w:ascii="Times New Roman" w:eastAsia="Times New Roman" w:hAnsi="Times New Roman"/>
          <w:bCs/>
          <w:sz w:val="24"/>
          <w:szCs w:val="24"/>
          <w:lang w:eastAsia="cs-CZ"/>
        </w:rPr>
        <w:t>Jarmila Rysová, Z. Vinš</w:t>
      </w:r>
    </w:p>
    <w:p w14:paraId="7EDA454A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77777777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464CE83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754DC433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073733DB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77777777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0D2D08F5" w14:textId="3919DC64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Kontrola</w:t>
      </w:r>
      <w:r w:rsidR="00E06499">
        <w:rPr>
          <w:rFonts w:ascii="Times New Roman" w:eastAsia="Times New Roman" w:hAnsi="Times New Roman"/>
          <w:sz w:val="24"/>
          <w:szCs w:val="24"/>
          <w:lang w:eastAsia="cs-CZ"/>
        </w:rPr>
        <w:t xml:space="preserve"> usnesení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z minulého VZZO a zpráva kontrolního výboru</w:t>
      </w:r>
    </w:p>
    <w:p w14:paraId="13BD67C3" w14:textId="10FD6BA4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Zpráva finančního výboru</w:t>
      </w:r>
    </w:p>
    <w:p w14:paraId="644265A0" w14:textId="77777777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Zpráva z činnosti Rady obce</w:t>
      </w:r>
    </w:p>
    <w:p w14:paraId="62419765" w14:textId="5A07BB14" w:rsidR="00D470AD" w:rsidRPr="006E0120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Závěrečný účet obce Tmaň a zpráva hospodaření obce za rok 2020</w:t>
      </w:r>
    </w:p>
    <w:p w14:paraId="0959E998" w14:textId="0A9D6FB0" w:rsidR="003B3976" w:rsidRPr="006E0120" w:rsidRDefault="00F17589" w:rsidP="003B39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Účetní závěrka obce Tmaň za rok 2020</w:t>
      </w:r>
    </w:p>
    <w:p w14:paraId="59630EE9" w14:textId="216DFF35" w:rsidR="00D470AD" w:rsidRPr="006E0120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o dílo – Rekonstrukce restaurace (Zednické práce)</w:t>
      </w:r>
    </w:p>
    <w:p w14:paraId="1CCADB5C" w14:textId="60DDB98A" w:rsidR="00E0649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o dílo – Rekonstrukce restaurace (Vybavení gastro)</w:t>
      </w:r>
    </w:p>
    <w:p w14:paraId="6400B88C" w14:textId="06D2C73E" w:rsidR="00E0649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Schválení vymezených jednotek – bytový dům č. p. 178</w:t>
      </w:r>
    </w:p>
    <w:p w14:paraId="5450FEDA" w14:textId="661DA742" w:rsidR="00E0649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Poděkování dárcům krve</w:t>
      </w:r>
    </w:p>
    <w:p w14:paraId="1AA6812B" w14:textId="3CDF5B7D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095EF103" w14:textId="62856BB2" w:rsidR="00F17589" w:rsidRPr="006E0120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4CE879C0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7322663B" w14:textId="08B4442F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5B2D4E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navržen</w:t>
      </w:r>
      <w:r w:rsidR="005B2D4E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Mgr. Hana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Laňová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 xml:space="preserve">Roman </w:t>
      </w:r>
      <w:proofErr w:type="spellStart"/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B8D0A9" w14:textId="61C8F14E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 xml:space="preserve">Mgr.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Tomáš Procházka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 xml:space="preserve"> a</w:t>
      </w:r>
      <w:r w:rsidR="00B2632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 xml:space="preserve">Josef </w:t>
      </w:r>
      <w:proofErr w:type="spellStart"/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</w:p>
    <w:p w14:paraId="1229942D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65172CB8" w:rsidR="008C19D1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6E0120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418B613B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7F2F4B"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Mgr. Hanu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Laňovou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 xml:space="preserve">Romana </w:t>
      </w:r>
      <w:proofErr w:type="spellStart"/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Sudíka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 xml:space="preserve">Mgr.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Tomáše Procházku</w:t>
      </w:r>
      <w:r w:rsidR="00D31D68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 xml:space="preserve">Josefa </w:t>
      </w:r>
      <w:proofErr w:type="spellStart"/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Sakáče</w:t>
      </w:r>
      <w:proofErr w:type="spellEnd"/>
      <w:r w:rsidR="003D01D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5ED1EA9" w14:textId="77777777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lastRenderedPageBreak/>
        <w:t xml:space="preserve">K bodu 3. </w:t>
      </w:r>
    </w:p>
    <w:p w14:paraId="74BDEA78" w14:textId="77777777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Kontrola usnesení z minulého VZZO a zpráva kontrolního výboru</w:t>
      </w:r>
    </w:p>
    <w:p w14:paraId="34D8FCD3" w14:textId="3D884C33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Paní Tereza Cholevová přednesla kontrolu usnesení z minulého VZZO a zprávu kontrolního výboru. </w:t>
      </w:r>
      <w:r w:rsidR="00853F6C">
        <w:rPr>
          <w:rFonts w:ascii="Times New Roman" w:eastAsia="Times New Roman" w:hAnsi="Times New Roman"/>
          <w:sz w:val="24"/>
          <w:szCs w:val="24"/>
          <w:lang w:eastAsia="cs-CZ"/>
        </w:rPr>
        <w:t>(příloha č.1)</w:t>
      </w:r>
    </w:p>
    <w:p w14:paraId="0367EE9E" w14:textId="77777777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539CD35" w14:textId="77777777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K bodu 4.</w:t>
      </w:r>
    </w:p>
    <w:p w14:paraId="558251BB" w14:textId="305B9EEB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Zpráva finančního výboru</w:t>
      </w:r>
    </w:p>
    <w:p w14:paraId="45EC70C4" w14:textId="77777777" w:rsidR="00D7535A" w:rsidRPr="006E0120" w:rsidRDefault="00D7535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8646DB" w14:textId="3393C0F7" w:rsidR="008C19D1" w:rsidRPr="006E0120" w:rsidRDefault="00B60EF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F17589">
        <w:rPr>
          <w:rFonts w:ascii="Times New Roman" w:hAnsi="Times New Roman"/>
          <w:sz w:val="24"/>
          <w:szCs w:val="24"/>
        </w:rPr>
        <w:t>í Tereza Cholevová</w:t>
      </w:r>
      <w:r w:rsidR="00D31D68">
        <w:rPr>
          <w:rFonts w:ascii="Times New Roman" w:hAnsi="Times New Roman"/>
          <w:sz w:val="24"/>
          <w:szCs w:val="24"/>
        </w:rPr>
        <w:t xml:space="preserve"> </w:t>
      </w:r>
      <w:r w:rsidR="008C19D1" w:rsidRPr="006E0120">
        <w:rPr>
          <w:rFonts w:ascii="Times New Roman" w:hAnsi="Times New Roman"/>
          <w:sz w:val="24"/>
          <w:szCs w:val="24"/>
        </w:rPr>
        <w:t>přednesl</w:t>
      </w:r>
      <w:r w:rsidR="00F17589">
        <w:rPr>
          <w:rFonts w:ascii="Times New Roman" w:hAnsi="Times New Roman"/>
          <w:sz w:val="24"/>
          <w:szCs w:val="24"/>
        </w:rPr>
        <w:t>a</w:t>
      </w:r>
      <w:r w:rsidR="008C19D1" w:rsidRPr="006E0120">
        <w:rPr>
          <w:rFonts w:ascii="Times New Roman" w:hAnsi="Times New Roman"/>
          <w:sz w:val="24"/>
          <w:szCs w:val="24"/>
        </w:rPr>
        <w:t xml:space="preserve"> zprávu finančního výboru. </w:t>
      </w:r>
      <w:r w:rsidR="00853F6C">
        <w:rPr>
          <w:rFonts w:ascii="Times New Roman" w:hAnsi="Times New Roman"/>
          <w:sz w:val="24"/>
          <w:szCs w:val="24"/>
        </w:rPr>
        <w:t>(příloha č.2)</w:t>
      </w:r>
    </w:p>
    <w:p w14:paraId="515903D1" w14:textId="77777777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454F9" w14:textId="77777777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K bodu 5.</w:t>
      </w:r>
    </w:p>
    <w:p w14:paraId="5E6CAB72" w14:textId="1AAEEF6A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Zpráva z činnosti Rady obce</w:t>
      </w:r>
    </w:p>
    <w:p w14:paraId="442371AD" w14:textId="77777777" w:rsidR="00D7535A" w:rsidRPr="006E0120" w:rsidRDefault="00D7535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FA3033" w14:textId="3C3F445C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120">
        <w:rPr>
          <w:rFonts w:ascii="Times New Roman" w:hAnsi="Times New Roman"/>
          <w:sz w:val="24"/>
          <w:szCs w:val="24"/>
        </w:rPr>
        <w:t xml:space="preserve">Starosta obce přednesl zprávu z Rady obce. </w:t>
      </w:r>
    </w:p>
    <w:p w14:paraId="5E17CAB3" w14:textId="4845FA74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0E014" w14:textId="77777777" w:rsidR="003D01D8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FA6194B" w14:textId="29F8860A" w:rsidR="00D31D68" w:rsidRDefault="003D01D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1D68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6E0120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45FD874C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K bodu 6.</w:t>
      </w:r>
    </w:p>
    <w:p w14:paraId="2A3C3A37" w14:textId="77777777" w:rsidR="00A64C40" w:rsidRPr="006E0120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F36BA" w14:textId="4F333E79" w:rsidR="008C19D1" w:rsidRPr="006E0120" w:rsidRDefault="00AA687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obce Tmaň a zpráva o hospodaření obce za rok 2020</w:t>
      </w:r>
    </w:p>
    <w:p w14:paraId="1C7332EC" w14:textId="77777777" w:rsidR="008C19D1" w:rsidRPr="00DB5CB5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7547CD" w14:textId="00A44C03" w:rsidR="008C19D1" w:rsidRPr="00DB5CB5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1BB1E9C9" w:rsidR="00A64C40" w:rsidRDefault="00A64C40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5CB5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AA687E">
        <w:rPr>
          <w:rFonts w:ascii="Times New Roman" w:hAnsi="Times New Roman"/>
          <w:bCs/>
          <w:sz w:val="24"/>
          <w:szCs w:val="24"/>
        </w:rPr>
        <w:t>závěrečný účet obce za rok 2020 bez výhrad. Byly zjištěny chyby a nedostatky, které nemají charakter závažných nedostatků, a to:</w:t>
      </w:r>
    </w:p>
    <w:p w14:paraId="13629000" w14:textId="473B0A85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35CA08" w14:textId="4A82F35E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</w:t>
      </w:r>
      <w:r w:rsidR="006A6B85">
        <w:rPr>
          <w:rFonts w:ascii="Times New Roman" w:hAnsi="Times New Roman"/>
          <w:bCs/>
          <w:sz w:val="24"/>
          <w:szCs w:val="24"/>
        </w:rPr>
        <w:t>ec</w:t>
      </w:r>
      <w:r>
        <w:rPr>
          <w:rFonts w:ascii="Times New Roman" w:hAnsi="Times New Roman"/>
          <w:bCs/>
          <w:sz w:val="24"/>
          <w:szCs w:val="24"/>
        </w:rPr>
        <w:t xml:space="preserve"> nezveřejnila na profilu zadavatele NEN v souladu se zákonem</w:t>
      </w:r>
      <w:r w:rsidR="00186BA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to do </w:t>
      </w:r>
      <w:proofErr w:type="gramStart"/>
      <w:r>
        <w:rPr>
          <w:rFonts w:ascii="Times New Roman" w:hAnsi="Times New Roman"/>
          <w:bCs/>
          <w:sz w:val="24"/>
          <w:szCs w:val="24"/>
        </w:rPr>
        <w:t>15ti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dnů od jejího uzavření</w:t>
      </w:r>
      <w:r w:rsidR="00186BA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smlouvu o dílo ze dne 22.12.2020 se zhotovitelem Pavlem </w:t>
      </w:r>
      <w:proofErr w:type="spellStart"/>
      <w:r>
        <w:rPr>
          <w:rFonts w:ascii="Times New Roman" w:hAnsi="Times New Roman"/>
          <w:bCs/>
          <w:sz w:val="24"/>
          <w:szCs w:val="24"/>
        </w:rPr>
        <w:t>Muroňem</w:t>
      </w:r>
      <w:proofErr w:type="spellEnd"/>
      <w:r>
        <w:rPr>
          <w:rFonts w:ascii="Times New Roman" w:hAnsi="Times New Roman"/>
          <w:bCs/>
          <w:sz w:val="24"/>
          <w:szCs w:val="24"/>
        </w:rPr>
        <w:t>, Frymburk, IČO: 65966066, název zakázky: „Kamerový systém pro obec Tmaň“, cena díla ve výši 711 412,00 Kč bez DPH a Smlouvu o dílo ze dne 29.12.2020 se zhotovitelem Josef</w:t>
      </w:r>
      <w:r w:rsidR="00770F23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m Petrusem, Beroun, IČO: 14766221, název zakázky: „Rekonstrukce balkonů domu č.p. 178 Tmaň“, cena díla ve výši 797 255,75 Kč bez DPH.</w:t>
      </w:r>
    </w:p>
    <w:p w14:paraId="7DD1C6D8" w14:textId="77777777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Náprava: Výše uvedené smlouvy byly na profilu zadavatele NEN dodatečně uveřejněny.</w:t>
      </w:r>
    </w:p>
    <w:p w14:paraId="173C2DE5" w14:textId="77777777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EF8E60" w14:textId="1CBF2FA6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Obec dále nesprávně zařadila zaměstnankyni obce</w:t>
      </w:r>
      <w:r w:rsidR="00770F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(referent státní správy a samosprávy) do 7. platového stupně. Dle osobního spisu zaměstnance je však doloženo započtení praxe 11</w:t>
      </w:r>
      <w:r w:rsidR="00186B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let</w:t>
      </w:r>
      <w:r w:rsidR="00770F2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(132 měsíců), což odpovídá za</w:t>
      </w:r>
      <w:r w:rsidR="00770F23">
        <w:rPr>
          <w:rFonts w:ascii="Times New Roman" w:hAnsi="Times New Roman"/>
          <w:bCs/>
          <w:sz w:val="24"/>
          <w:szCs w:val="24"/>
        </w:rPr>
        <w:t>ř</w:t>
      </w:r>
      <w:r>
        <w:rPr>
          <w:rFonts w:ascii="Times New Roman" w:hAnsi="Times New Roman"/>
          <w:bCs/>
          <w:sz w:val="24"/>
          <w:szCs w:val="24"/>
        </w:rPr>
        <w:t xml:space="preserve">azení do 6. platového stupně. </w:t>
      </w:r>
    </w:p>
    <w:p w14:paraId="6CED3730" w14:textId="77777777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Náprava: Zařazení zaměstnance bylo opraveno a finančně dorovnáno ve výplatě za duben 2021.</w:t>
      </w:r>
    </w:p>
    <w:p w14:paraId="3F0F64D6" w14:textId="39F0FB80" w:rsidR="00AA687E" w:rsidRPr="006E0120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321665E8" w14:textId="2BAB0DD6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</w:t>
      </w:r>
      <w:r w:rsidR="00D16F49"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AA687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závěrečném účtu obce Tmaň a zprávě o hospodaření obce za rok 2020</w:t>
      </w:r>
      <w:r w:rsidR="00A64C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205035B9" w14:textId="7A496539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64C4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2453BC85" w:rsidR="006840B5" w:rsidRPr="00DB5CB5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AA68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4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A64C40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B2F5648" w14:textId="3522E5C7" w:rsidR="003B3976" w:rsidRDefault="006840B5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bodu 7.</w:t>
      </w:r>
    </w:p>
    <w:p w14:paraId="2F0CE545" w14:textId="77777777" w:rsidR="00A64C40" w:rsidRPr="006E0120" w:rsidRDefault="00A64C40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20DCA79" w14:textId="72C4E9C9" w:rsidR="006840B5" w:rsidRPr="006E0120" w:rsidRDefault="00AA687E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Účetní závěrka obce Tmaň za rok 2020</w:t>
      </w:r>
    </w:p>
    <w:p w14:paraId="661D2DEA" w14:textId="644FBED9" w:rsidR="006840B5" w:rsidRPr="00DB5CB5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lastRenderedPageBreak/>
        <w:t>Návrh usnesení:</w:t>
      </w:r>
    </w:p>
    <w:p w14:paraId="08775F6D" w14:textId="2DD70FD6" w:rsidR="006840B5" w:rsidRDefault="00AA687E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Zastupitelstvo obce Tmaň schvaluje účetní závěrku obce Tmaň za rok 2020</w:t>
      </w:r>
    </w:p>
    <w:p w14:paraId="669494EA" w14:textId="10DFBC25" w:rsidR="006840B5" w:rsidRPr="006E0120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D31D6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AA687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účetní uzávěrce obce</w:t>
      </w:r>
      <w:r w:rsidR="004305BC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za rok 2020</w:t>
      </w:r>
    </w:p>
    <w:p w14:paraId="6D21B750" w14:textId="5B638E27" w:rsidR="006840B5" w:rsidRPr="006E0120" w:rsidRDefault="006840B5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216E94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D31D6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790F5679" w14:textId="509A4BAE" w:rsidR="00216E94" w:rsidRPr="00DB5CB5" w:rsidRDefault="00F775FC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4305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5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216E94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FB264FB" w14:textId="77777777" w:rsidR="00FC30FA" w:rsidRDefault="00FC30FA" w:rsidP="00216E9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D772" w14:textId="2DAA0C9B" w:rsidR="008C19D1" w:rsidRPr="00216E94" w:rsidRDefault="008C19D1" w:rsidP="00216E9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6E0120">
        <w:rPr>
          <w:rFonts w:ascii="Times New Roman" w:hAnsi="Times New Roman"/>
          <w:b/>
          <w:sz w:val="24"/>
          <w:szCs w:val="24"/>
        </w:rPr>
        <w:t>K bodu 8.</w:t>
      </w:r>
    </w:p>
    <w:p w14:paraId="0AE00889" w14:textId="12EC572F" w:rsidR="008C19D1" w:rsidRPr="006E0120" w:rsidRDefault="004305BC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dílo – Rekonstrukce restaurace (Zednické a obkladačské práce)</w:t>
      </w:r>
    </w:p>
    <w:p w14:paraId="638030A1" w14:textId="77777777" w:rsidR="000D5C24" w:rsidRPr="006E0120" w:rsidRDefault="000D5C24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41442" w14:textId="2E8918D2" w:rsidR="008C19D1" w:rsidRPr="006E0120" w:rsidRDefault="008C19D1" w:rsidP="008C19D1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120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="00AA1286">
        <w:rPr>
          <w:rFonts w:ascii="Times New Roman" w:hAnsi="Times New Roman"/>
          <w:b/>
          <w:sz w:val="24"/>
          <w:szCs w:val="24"/>
          <w:u w:val="single"/>
        </w:rPr>
        <w:t>:</w:t>
      </w:r>
      <w:r w:rsidRPr="006E01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A7A136C" w14:textId="6D0A7E03" w:rsidR="008C19D1" w:rsidRDefault="004305B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Tmaň schvaluje Smlouvu o dílo s firmou GEMI GROUP s.r.o., IČO: 01973711, na realizaci zakázky „Zednické, obkladačské a dokončovací práce při rekonstrukci obecní restaurace ve Tmani“, jakožto s vítězem VŘ s nejnižší nabídkovou cenou ve výši 904 327,83 Kč bez DPH</w:t>
      </w:r>
    </w:p>
    <w:p w14:paraId="19E202F0" w14:textId="77777777" w:rsidR="00216E94" w:rsidRPr="006E0120" w:rsidRDefault="00216E94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897B48" w14:textId="45B093E9" w:rsidR="008C19D1" w:rsidRPr="006E0120" w:rsidRDefault="008C19D1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8E09F7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rozpočtovém opatření</w:t>
      </w:r>
    </w:p>
    <w:p w14:paraId="6E4B2C54" w14:textId="39FF9DD7" w:rsidR="008C19D1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216E94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D216C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157D501" w14:textId="1BAAF0F9" w:rsidR="00F775FC" w:rsidRPr="00DB5CB5" w:rsidRDefault="00F775FC" w:rsidP="00F775F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4305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6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216E94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2C928AA8" w14:textId="77777777" w:rsidR="007F2F4B" w:rsidRPr="006E0120" w:rsidRDefault="007F2F4B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CDE29B3" w14:textId="7F7F7707" w:rsidR="007F2F4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bodu 9.</w:t>
      </w:r>
    </w:p>
    <w:p w14:paraId="58065049" w14:textId="0542ED65" w:rsidR="00216E94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399EC3E" w14:textId="385EC5E1" w:rsidR="00216E94" w:rsidRDefault="004305BC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Smlouva o dílo – Rekonstrukce restaurace (vybavení gastro)</w:t>
      </w:r>
    </w:p>
    <w:p w14:paraId="7D11D4A4" w14:textId="453DA47E" w:rsidR="00216E94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DC5D2C" w14:textId="7CF08B24" w:rsidR="002616ED" w:rsidRPr="002616ED" w:rsidRDefault="002616ED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2616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usneseni:</w:t>
      </w:r>
    </w:p>
    <w:p w14:paraId="37400DAB" w14:textId="4D07D747" w:rsidR="0007113B" w:rsidRDefault="00473DDE" w:rsidP="006A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Kupní smlouvu s firmou GAST-PROFIT s.r.o., IČO: 01769863, na realizaci zakázky „Gastro zařízení pro obecní restauraci ve Tmani“, jakožto s vítězem VŘ s nejnižší nabídkovou cenou ve výši </w:t>
      </w:r>
      <w:r w:rsidR="006A6B85">
        <w:rPr>
          <w:rFonts w:ascii="Times New Roman" w:eastAsia="Times New Roman" w:hAnsi="Times New Roman"/>
          <w:sz w:val="24"/>
          <w:szCs w:val="24"/>
          <w:lang w:eastAsia="cs-CZ"/>
        </w:rPr>
        <w:t>1 068 891,- Kč bez DPH.</w:t>
      </w:r>
    </w:p>
    <w:p w14:paraId="40DAA7B1" w14:textId="77777777" w:rsidR="006A6B85" w:rsidRDefault="006A6B85" w:rsidP="006A6B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1AEAA78" w14:textId="77777777" w:rsidR="00473DDE" w:rsidRPr="006E0120" w:rsidRDefault="00473DDE" w:rsidP="00473DD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rozpočtovém opatření</w:t>
      </w:r>
    </w:p>
    <w:p w14:paraId="44CE7B69" w14:textId="1F601688" w:rsidR="00473DDE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40E3FB4" w14:textId="6EEBDEC0" w:rsidR="00473DDE" w:rsidRDefault="00473DDE" w:rsidP="0007113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7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69CD53C0" w14:textId="77777777" w:rsidR="00FC30FA" w:rsidRPr="00C064DB" w:rsidRDefault="00FC30FA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06D62D9" w14:textId="0B7FF301" w:rsidR="00473DDE" w:rsidRDefault="00473DDE" w:rsidP="00473D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bodu 10.</w:t>
      </w:r>
    </w:p>
    <w:p w14:paraId="474D479D" w14:textId="77777777" w:rsidR="00473DDE" w:rsidRDefault="00473DDE" w:rsidP="00473D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7766257" w14:textId="54731FC1" w:rsidR="00473DDE" w:rsidRDefault="00473DDE" w:rsidP="00473D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Schválení vymezených jednotek – bytový dům č.p. 178</w:t>
      </w:r>
    </w:p>
    <w:p w14:paraId="63A74A57" w14:textId="77777777" w:rsidR="00473DDE" w:rsidRDefault="00473DDE" w:rsidP="00473D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3DBE84A" w14:textId="5E916D98" w:rsidR="00473DDE" w:rsidRPr="002616ED" w:rsidRDefault="002616ED" w:rsidP="00473D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2616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340686AC" w14:textId="4CD70E80" w:rsidR="002616ED" w:rsidRPr="002616ED" w:rsidRDefault="002616ED" w:rsidP="00473D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objednává a schvaluje dle příslušných zákonů vymezení jednotek v bytovém domě Tmaň č.p. 178 dle geometrického plánu č. 733-44/2021 pana Ing. Přemysla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Jordáka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vyhotovené advokátem Mgr. Vladimírem Náprstkem pro založení společenství vlastníků v domě č.p. 178 Tmaň na pozemcích p.č. 291 zastavěná plocha domu, s vymezenými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předzahrádkami p.č. 338/16, 338/17, 338/18, 338/20, 338/21, 338/22 a společným pozemkem – okolím výtahu na pozemku p.č. 338/19 </w:t>
      </w:r>
    </w:p>
    <w:p w14:paraId="161C148B" w14:textId="77777777" w:rsidR="00473DDE" w:rsidRPr="006E0120" w:rsidRDefault="00473DDE" w:rsidP="00473DD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rozpočtovém opatření</w:t>
      </w:r>
    </w:p>
    <w:p w14:paraId="4E4CD51D" w14:textId="77777777" w:rsidR="00473DDE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1C0CFF0B" w14:textId="00005677" w:rsidR="00473DDE" w:rsidRPr="00DB5CB5" w:rsidRDefault="00473DDE" w:rsidP="00473DD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616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8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51108E8C" w14:textId="77777777" w:rsidR="0048627E" w:rsidRPr="006E0120" w:rsidRDefault="0048627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1F6E9" w14:textId="7154211C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 xml:space="preserve">K bodu </w:t>
      </w:r>
      <w:r w:rsidR="00216E94">
        <w:rPr>
          <w:rFonts w:ascii="Times New Roman" w:hAnsi="Times New Roman"/>
          <w:b/>
          <w:sz w:val="24"/>
          <w:szCs w:val="24"/>
        </w:rPr>
        <w:t>1</w:t>
      </w:r>
      <w:r w:rsidR="002616ED">
        <w:rPr>
          <w:rFonts w:ascii="Times New Roman" w:hAnsi="Times New Roman"/>
          <w:b/>
          <w:sz w:val="24"/>
          <w:szCs w:val="24"/>
        </w:rPr>
        <w:t>1</w:t>
      </w:r>
      <w:r w:rsidRPr="006E0120">
        <w:rPr>
          <w:rFonts w:ascii="Times New Roman" w:hAnsi="Times New Roman"/>
          <w:b/>
          <w:sz w:val="24"/>
          <w:szCs w:val="24"/>
        </w:rPr>
        <w:t>.</w:t>
      </w:r>
    </w:p>
    <w:p w14:paraId="43871C7E" w14:textId="315CE837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4542AC" w14:textId="1912520D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14:paraId="6EE283D4" w14:textId="02E84452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91AB46" w14:textId="588C1720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Eurosignal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11601825" w14:textId="5E03F4AC" w:rsidR="002616ED" w:rsidRDefault="00B110C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8CE63DE" w14:textId="6AC7E6D8" w:rsidR="00B110CE" w:rsidRDefault="00B110C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>T. Procházka</w:t>
      </w:r>
      <w:r>
        <w:rPr>
          <w:rFonts w:ascii="Times New Roman" w:hAnsi="Times New Roman"/>
          <w:bCs/>
          <w:sz w:val="24"/>
          <w:szCs w:val="24"/>
        </w:rPr>
        <w:t xml:space="preserve"> – jedná se o přenos datového signálu optickým kabelem. Pokud by si obec toto chtěla vybudovat na vlastní náklady, jednalo by se o částku cca 300 – 400 000,- Kč. </w:t>
      </w:r>
      <w:proofErr w:type="spellStart"/>
      <w:r>
        <w:rPr>
          <w:rFonts w:ascii="Times New Roman" w:hAnsi="Times New Roman"/>
          <w:bCs/>
          <w:sz w:val="24"/>
          <w:szCs w:val="24"/>
        </w:rPr>
        <w:t>Eurosignal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nám tuto síť vybaví zdarma</w:t>
      </w:r>
      <w:r w:rsidR="00C67470">
        <w:rPr>
          <w:rFonts w:ascii="Times New Roman" w:hAnsi="Times New Roman"/>
          <w:bCs/>
          <w:sz w:val="24"/>
          <w:szCs w:val="24"/>
        </w:rPr>
        <w:t>, souběžně si</w:t>
      </w:r>
      <w:r w:rsidR="00186B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 výkopu položí i svoji linku. Na položen</w:t>
      </w:r>
      <w:r w:rsidR="007E7145">
        <w:rPr>
          <w:rFonts w:ascii="Times New Roman" w:hAnsi="Times New Roman"/>
          <w:bCs/>
          <w:sz w:val="24"/>
          <w:szCs w:val="24"/>
        </w:rPr>
        <w:t>í</w:t>
      </w:r>
      <w:r>
        <w:rPr>
          <w:rFonts w:ascii="Times New Roman" w:hAnsi="Times New Roman"/>
          <w:bCs/>
          <w:sz w:val="24"/>
          <w:szCs w:val="24"/>
        </w:rPr>
        <w:t xml:space="preserve"> své linky potřebují souhlas obce. </w:t>
      </w:r>
    </w:p>
    <w:p w14:paraId="14FDDF6A" w14:textId="342DF0A5" w:rsidR="00B110CE" w:rsidRDefault="00B110C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Využití je pro internet, kamerový systém a rozhlas. </w:t>
      </w:r>
    </w:p>
    <w:p w14:paraId="6175B4B8" w14:textId="12ADA1E5" w:rsidR="00B110CE" w:rsidRDefault="00B110C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>p. Kopačka</w:t>
      </w:r>
      <w:r>
        <w:rPr>
          <w:rFonts w:ascii="Times New Roman" w:hAnsi="Times New Roman"/>
          <w:bCs/>
          <w:sz w:val="24"/>
          <w:szCs w:val="24"/>
        </w:rPr>
        <w:t xml:space="preserve"> – je to i pro domácnosti</w:t>
      </w:r>
      <w:r w:rsidR="007E7145">
        <w:rPr>
          <w:rFonts w:ascii="Times New Roman" w:hAnsi="Times New Roman"/>
          <w:bCs/>
          <w:sz w:val="24"/>
          <w:szCs w:val="24"/>
        </w:rPr>
        <w:t>?</w:t>
      </w:r>
      <w:r>
        <w:rPr>
          <w:rFonts w:ascii="Times New Roman" w:hAnsi="Times New Roman"/>
          <w:bCs/>
          <w:sz w:val="24"/>
          <w:szCs w:val="24"/>
        </w:rPr>
        <w:t xml:space="preserve"> – ano je.</w:t>
      </w:r>
    </w:p>
    <w:p w14:paraId="276DC726" w14:textId="2A2B4DE4" w:rsidR="00B110CE" w:rsidRDefault="00B110C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>p. Pavlásek</w:t>
      </w:r>
      <w:r>
        <w:rPr>
          <w:rFonts w:ascii="Times New Roman" w:hAnsi="Times New Roman"/>
          <w:bCs/>
          <w:sz w:val="24"/>
          <w:szCs w:val="24"/>
        </w:rPr>
        <w:t xml:space="preserve"> – smlouva je hodně obecná, vzdáme se věcného břemene</w:t>
      </w:r>
      <w:r w:rsidR="007E7145">
        <w:rPr>
          <w:rFonts w:ascii="Times New Roman" w:hAnsi="Times New Roman"/>
          <w:bCs/>
          <w:sz w:val="24"/>
          <w:szCs w:val="24"/>
        </w:rPr>
        <w:t xml:space="preserve">. Firma CETIN má větší rozsah. Poptal bych firmy, které umožní přístup i jiným poskytovatelům. Dále by bylo vhodné, aby byly oddělené kabely pro obec a pro firmu. </w:t>
      </w:r>
    </w:p>
    <w:p w14:paraId="5A57E8E9" w14:textId="79A28635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>p. Kopačka</w:t>
      </w:r>
      <w:r>
        <w:rPr>
          <w:rFonts w:ascii="Times New Roman" w:hAnsi="Times New Roman"/>
          <w:bCs/>
          <w:sz w:val="24"/>
          <w:szCs w:val="24"/>
        </w:rPr>
        <w:t xml:space="preserve"> – pro </w:t>
      </w:r>
      <w:r w:rsidR="00C67470">
        <w:rPr>
          <w:rFonts w:ascii="Times New Roman" w:hAnsi="Times New Roman"/>
          <w:bCs/>
          <w:sz w:val="24"/>
          <w:szCs w:val="24"/>
        </w:rPr>
        <w:t>občany</w:t>
      </w:r>
      <w:r>
        <w:rPr>
          <w:rFonts w:ascii="Times New Roman" w:hAnsi="Times New Roman"/>
          <w:bCs/>
          <w:sz w:val="24"/>
          <w:szCs w:val="24"/>
        </w:rPr>
        <w:t xml:space="preserve"> je dobré, že by to mohl používat kdokoliv </w:t>
      </w:r>
      <w:r w:rsidR="00C67470">
        <w:rPr>
          <w:rFonts w:ascii="Times New Roman" w:hAnsi="Times New Roman"/>
          <w:bCs/>
          <w:sz w:val="24"/>
          <w:szCs w:val="24"/>
        </w:rPr>
        <w:t xml:space="preserve">z obyvatel </w:t>
      </w:r>
      <w:r>
        <w:rPr>
          <w:rFonts w:ascii="Times New Roman" w:hAnsi="Times New Roman"/>
          <w:bCs/>
          <w:sz w:val="24"/>
          <w:szCs w:val="24"/>
        </w:rPr>
        <w:t xml:space="preserve">a od </w:t>
      </w:r>
      <w:proofErr w:type="spellStart"/>
      <w:r>
        <w:rPr>
          <w:rFonts w:ascii="Times New Roman" w:hAnsi="Times New Roman"/>
          <w:bCs/>
          <w:sz w:val="24"/>
          <w:szCs w:val="24"/>
        </w:rPr>
        <w:t>CETINu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 to bylo asi užitečnější</w:t>
      </w:r>
    </w:p>
    <w:p w14:paraId="64EECF8F" w14:textId="29E46208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>p. Frühling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DB4434">
        <w:rPr>
          <w:rFonts w:ascii="Times New Roman" w:hAnsi="Times New Roman"/>
          <w:bCs/>
          <w:sz w:val="24"/>
          <w:szCs w:val="24"/>
        </w:rPr>
        <w:t>zkusíme tedy oslovit</w:t>
      </w:r>
      <w:r>
        <w:rPr>
          <w:rFonts w:ascii="Times New Roman" w:hAnsi="Times New Roman"/>
          <w:bCs/>
          <w:sz w:val="24"/>
          <w:szCs w:val="24"/>
        </w:rPr>
        <w:t xml:space="preserve"> firmu CETIN</w:t>
      </w:r>
      <w:r w:rsidR="00DB4434">
        <w:rPr>
          <w:rFonts w:ascii="Times New Roman" w:hAnsi="Times New Roman"/>
          <w:bCs/>
          <w:sz w:val="24"/>
          <w:szCs w:val="24"/>
        </w:rPr>
        <w:t xml:space="preserve"> a další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B4434">
        <w:rPr>
          <w:rFonts w:ascii="Times New Roman" w:hAnsi="Times New Roman"/>
          <w:bCs/>
          <w:sz w:val="24"/>
          <w:szCs w:val="24"/>
        </w:rPr>
        <w:t>zda bude mít někdo zájem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B4434">
        <w:rPr>
          <w:rFonts w:ascii="Times New Roman" w:hAnsi="Times New Roman"/>
          <w:bCs/>
          <w:sz w:val="24"/>
          <w:szCs w:val="24"/>
        </w:rPr>
        <w:t>zaslat nám nabídku</w:t>
      </w:r>
    </w:p>
    <w:p w14:paraId="68CC0B67" w14:textId="7FD06053" w:rsidR="00AB180E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24A4">
        <w:rPr>
          <w:rFonts w:ascii="Times New Roman" w:hAnsi="Times New Roman"/>
          <w:b/>
          <w:sz w:val="24"/>
          <w:szCs w:val="24"/>
        </w:rPr>
        <w:t xml:space="preserve">p. </w:t>
      </w:r>
      <w:proofErr w:type="gramStart"/>
      <w:r w:rsidRPr="003824A4">
        <w:rPr>
          <w:rFonts w:ascii="Times New Roman" w:hAnsi="Times New Roman"/>
          <w:b/>
          <w:sz w:val="24"/>
          <w:szCs w:val="24"/>
        </w:rPr>
        <w:t>Kopačka</w:t>
      </w:r>
      <w:r>
        <w:rPr>
          <w:rFonts w:ascii="Times New Roman" w:hAnsi="Times New Roman"/>
          <w:bCs/>
          <w:sz w:val="24"/>
          <w:szCs w:val="24"/>
        </w:rPr>
        <w:t xml:space="preserve"> - mohli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by mít zájem i mobilní operátoři.</w:t>
      </w:r>
    </w:p>
    <w:p w14:paraId="207E5BD0" w14:textId="2A94EDD1" w:rsid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66C130" w14:textId="63593845" w:rsid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80E">
        <w:rPr>
          <w:rFonts w:ascii="Times New Roman" w:hAnsi="Times New Roman"/>
          <w:b/>
          <w:sz w:val="24"/>
          <w:szCs w:val="24"/>
        </w:rPr>
        <w:t>Pravidla pro zadávání zakázek malého rozsahu:</w:t>
      </w:r>
    </w:p>
    <w:p w14:paraId="70D0AB12" w14:textId="77777777" w:rsid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72F6D5" w14:textId="003F359E" w:rsidR="00AB180E" w:rsidRP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Frühling – </w:t>
      </w:r>
      <w:r w:rsidRPr="00AB180E">
        <w:rPr>
          <w:rFonts w:ascii="Times New Roman" w:hAnsi="Times New Roman"/>
          <w:bCs/>
          <w:sz w:val="24"/>
          <w:szCs w:val="24"/>
        </w:rPr>
        <w:t>zakázky</w:t>
      </w:r>
      <w:r w:rsidR="00DB4434">
        <w:rPr>
          <w:rFonts w:ascii="Times New Roman" w:hAnsi="Times New Roman"/>
          <w:bCs/>
          <w:sz w:val="24"/>
          <w:szCs w:val="24"/>
        </w:rPr>
        <w:t xml:space="preserve"> malého rozsahu v rozpětí</w:t>
      </w:r>
      <w:r w:rsidRPr="00AB180E">
        <w:rPr>
          <w:rFonts w:ascii="Times New Roman" w:hAnsi="Times New Roman"/>
          <w:bCs/>
          <w:sz w:val="24"/>
          <w:szCs w:val="24"/>
        </w:rPr>
        <w:t xml:space="preserve"> ve výši 500 000,-</w:t>
      </w:r>
      <w:r w:rsidR="00C67470">
        <w:rPr>
          <w:rFonts w:ascii="Times New Roman" w:hAnsi="Times New Roman"/>
          <w:bCs/>
          <w:sz w:val="24"/>
          <w:szCs w:val="24"/>
        </w:rPr>
        <w:t xml:space="preserve"> Kč</w:t>
      </w:r>
      <w:r w:rsidRPr="00AB180E">
        <w:rPr>
          <w:rFonts w:ascii="Times New Roman" w:hAnsi="Times New Roman"/>
          <w:bCs/>
          <w:sz w:val="24"/>
          <w:szCs w:val="24"/>
        </w:rPr>
        <w:t xml:space="preserve"> </w:t>
      </w:r>
      <w:r w:rsidR="00C67470">
        <w:rPr>
          <w:rFonts w:ascii="Times New Roman" w:hAnsi="Times New Roman"/>
          <w:bCs/>
          <w:sz w:val="24"/>
          <w:szCs w:val="24"/>
        </w:rPr>
        <w:t>až</w:t>
      </w:r>
      <w:r w:rsidRPr="00AB180E">
        <w:rPr>
          <w:rFonts w:ascii="Times New Roman" w:hAnsi="Times New Roman"/>
          <w:bCs/>
          <w:sz w:val="24"/>
          <w:szCs w:val="24"/>
        </w:rPr>
        <w:t xml:space="preserve"> 2 000 000,-</w:t>
      </w:r>
      <w:r w:rsidR="00C67470">
        <w:rPr>
          <w:rFonts w:ascii="Times New Roman" w:hAnsi="Times New Roman"/>
          <w:bCs/>
          <w:sz w:val="24"/>
          <w:szCs w:val="24"/>
        </w:rPr>
        <w:t xml:space="preserve"> Kč</w:t>
      </w:r>
      <w:r w:rsidR="00DB4434">
        <w:rPr>
          <w:rFonts w:ascii="Times New Roman" w:hAnsi="Times New Roman"/>
          <w:bCs/>
          <w:sz w:val="24"/>
          <w:szCs w:val="24"/>
        </w:rPr>
        <w:t>. Máme v naší vnitřní směrnici trochu rozpor v tom, že stanovení komise a vyhlášení zahájení VŘ na tuto zakázku schvaluje</w:t>
      </w:r>
      <w:r w:rsidRPr="00AB180E">
        <w:rPr>
          <w:rFonts w:ascii="Times New Roman" w:hAnsi="Times New Roman"/>
          <w:bCs/>
          <w:sz w:val="24"/>
          <w:szCs w:val="24"/>
        </w:rPr>
        <w:t xml:space="preserve"> rada obce</w:t>
      </w:r>
      <w:r w:rsidR="00DB4434">
        <w:rPr>
          <w:rFonts w:ascii="Times New Roman" w:hAnsi="Times New Roman"/>
          <w:bCs/>
          <w:sz w:val="24"/>
          <w:szCs w:val="24"/>
        </w:rPr>
        <w:t xml:space="preserve">, rozlepení obálek a vyhodnocení vítěze zpracovává opět komise určená radou, ale finální smlouvu s vítězným zájemcem schvaluje zastupitelstvo (musím proto před každým podpisem smlouvy svolat </w:t>
      </w:r>
      <w:proofErr w:type="gramStart"/>
      <w:r w:rsidR="00DB4434">
        <w:rPr>
          <w:rFonts w:ascii="Times New Roman" w:hAnsi="Times New Roman"/>
          <w:bCs/>
          <w:sz w:val="24"/>
          <w:szCs w:val="24"/>
        </w:rPr>
        <w:t xml:space="preserve">VZZO) </w:t>
      </w:r>
      <w:r w:rsidRPr="00AB180E">
        <w:rPr>
          <w:rFonts w:ascii="Times New Roman" w:hAnsi="Times New Roman"/>
          <w:bCs/>
          <w:sz w:val="24"/>
          <w:szCs w:val="24"/>
        </w:rPr>
        <w:t xml:space="preserve"> –</w:t>
      </w:r>
      <w:proofErr w:type="gramEnd"/>
      <w:r w:rsidRPr="00AB180E">
        <w:rPr>
          <w:rFonts w:ascii="Times New Roman" w:hAnsi="Times New Roman"/>
          <w:bCs/>
          <w:sz w:val="24"/>
          <w:szCs w:val="24"/>
        </w:rPr>
        <w:t xml:space="preserve"> dle auditorky jsme jediná </w:t>
      </w:r>
      <w:r w:rsidR="00DB4434">
        <w:rPr>
          <w:rFonts w:ascii="Times New Roman" w:hAnsi="Times New Roman"/>
          <w:bCs/>
          <w:sz w:val="24"/>
          <w:szCs w:val="24"/>
        </w:rPr>
        <w:t>obec</w:t>
      </w:r>
      <w:r w:rsidRPr="00AB180E">
        <w:rPr>
          <w:rFonts w:ascii="Times New Roman" w:hAnsi="Times New Roman"/>
          <w:bCs/>
          <w:sz w:val="24"/>
          <w:szCs w:val="24"/>
        </w:rPr>
        <w:t xml:space="preserve">, kde </w:t>
      </w:r>
      <w:r w:rsidR="00DB4434">
        <w:rPr>
          <w:rFonts w:ascii="Times New Roman" w:hAnsi="Times New Roman"/>
          <w:bCs/>
          <w:sz w:val="24"/>
          <w:szCs w:val="24"/>
        </w:rPr>
        <w:t xml:space="preserve">je tento rozpor (rada – zastupitelstvo) a </w:t>
      </w:r>
      <w:r w:rsidRPr="00AB180E">
        <w:rPr>
          <w:rFonts w:ascii="Times New Roman" w:hAnsi="Times New Roman"/>
          <w:bCs/>
          <w:sz w:val="24"/>
          <w:szCs w:val="24"/>
        </w:rPr>
        <w:t xml:space="preserve">tyto </w:t>
      </w:r>
      <w:r w:rsidR="00DB4434">
        <w:rPr>
          <w:rFonts w:ascii="Times New Roman" w:hAnsi="Times New Roman"/>
          <w:bCs/>
          <w:sz w:val="24"/>
          <w:szCs w:val="24"/>
        </w:rPr>
        <w:t>smlouvy</w:t>
      </w:r>
      <w:r w:rsidRPr="00AB180E">
        <w:rPr>
          <w:rFonts w:ascii="Times New Roman" w:hAnsi="Times New Roman"/>
          <w:bCs/>
          <w:sz w:val="24"/>
          <w:szCs w:val="24"/>
        </w:rPr>
        <w:t xml:space="preserve"> schvaluje zastupitelstvo. </w:t>
      </w:r>
    </w:p>
    <w:p w14:paraId="451576DD" w14:textId="78A2BDBA" w:rsidR="00AB180E" w:rsidRP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180E">
        <w:rPr>
          <w:rFonts w:ascii="Times New Roman" w:hAnsi="Times New Roman"/>
          <w:b/>
          <w:sz w:val="24"/>
          <w:szCs w:val="24"/>
        </w:rPr>
        <w:t xml:space="preserve">p. </w:t>
      </w:r>
      <w:proofErr w:type="gramStart"/>
      <w:r w:rsidRPr="00AB180E">
        <w:rPr>
          <w:rFonts w:ascii="Times New Roman" w:hAnsi="Times New Roman"/>
          <w:b/>
          <w:sz w:val="24"/>
          <w:szCs w:val="24"/>
        </w:rPr>
        <w:t>Pavlásek</w:t>
      </w:r>
      <w:r w:rsidRPr="00AB180E">
        <w:rPr>
          <w:rFonts w:ascii="Times New Roman" w:hAnsi="Times New Roman"/>
          <w:bCs/>
          <w:sz w:val="24"/>
          <w:szCs w:val="24"/>
        </w:rPr>
        <w:t xml:space="preserve"> - nejsem</w:t>
      </w:r>
      <w:proofErr w:type="gramEnd"/>
      <w:r w:rsidRPr="00AB180E">
        <w:rPr>
          <w:rFonts w:ascii="Times New Roman" w:hAnsi="Times New Roman"/>
          <w:bCs/>
          <w:sz w:val="24"/>
          <w:szCs w:val="24"/>
        </w:rPr>
        <w:t xml:space="preserve"> proto, aby </w:t>
      </w:r>
      <w:r w:rsidR="008C6A36">
        <w:rPr>
          <w:rFonts w:ascii="Times New Roman" w:hAnsi="Times New Roman"/>
          <w:bCs/>
          <w:sz w:val="24"/>
          <w:szCs w:val="24"/>
        </w:rPr>
        <w:t xml:space="preserve">smlouvy na </w:t>
      </w:r>
      <w:r w:rsidRPr="00AB180E">
        <w:rPr>
          <w:rFonts w:ascii="Times New Roman" w:hAnsi="Times New Roman"/>
          <w:bCs/>
          <w:sz w:val="24"/>
          <w:szCs w:val="24"/>
        </w:rPr>
        <w:t xml:space="preserve">tyto zakázky schvalovala jen Rada obce. </w:t>
      </w:r>
      <w:r w:rsidR="00DB4434">
        <w:rPr>
          <w:rFonts w:ascii="Times New Roman" w:hAnsi="Times New Roman"/>
          <w:bCs/>
          <w:sz w:val="24"/>
          <w:szCs w:val="24"/>
        </w:rPr>
        <w:t>Navrhuji ponechat v tomto formátu</w:t>
      </w:r>
      <w:r w:rsidR="008C6A36">
        <w:rPr>
          <w:rFonts w:ascii="Times New Roman" w:hAnsi="Times New Roman"/>
          <w:bCs/>
          <w:sz w:val="24"/>
          <w:szCs w:val="24"/>
        </w:rPr>
        <w:t>.</w:t>
      </w:r>
    </w:p>
    <w:p w14:paraId="6E41212F" w14:textId="77777777" w:rsid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DA301F" w14:textId="5C9C2B97" w:rsidR="00033D4A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12.</w:t>
      </w:r>
      <w:r w:rsidR="00033D4A" w:rsidRPr="006E0120">
        <w:rPr>
          <w:rFonts w:ascii="Times New Roman" w:hAnsi="Times New Roman"/>
          <w:b/>
          <w:sz w:val="24"/>
          <w:szCs w:val="24"/>
        </w:rPr>
        <w:t xml:space="preserve"> </w:t>
      </w:r>
    </w:p>
    <w:p w14:paraId="77EA975A" w14:textId="42438E1C" w:rsidR="00E46C2C" w:rsidRDefault="00E46C2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FB1BF" w14:textId="05C43F24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Diskuze</w:t>
      </w:r>
    </w:p>
    <w:p w14:paraId="54B6F69C" w14:textId="53A30667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3980D9" w14:textId="2CC15DC2" w:rsid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Kopačka – </w:t>
      </w:r>
      <w:r w:rsidRPr="00AB180E">
        <w:rPr>
          <w:rFonts w:ascii="Times New Roman" w:hAnsi="Times New Roman"/>
          <w:bCs/>
          <w:sz w:val="24"/>
          <w:szCs w:val="24"/>
        </w:rPr>
        <w:t>jak to vypadá výhledově s 1. třídami, bude opět větší počet žáků?</w:t>
      </w:r>
    </w:p>
    <w:p w14:paraId="1136945A" w14:textId="5251D4D6" w:rsidR="00AB180E" w:rsidRPr="00AB180E" w:rsidRDefault="00AB180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</w:t>
      </w:r>
      <w:r w:rsidR="00FC30FA">
        <w:rPr>
          <w:rFonts w:ascii="Times New Roman" w:hAnsi="Times New Roman"/>
          <w:b/>
          <w:sz w:val="24"/>
          <w:szCs w:val="24"/>
        </w:rPr>
        <w:t>Frühling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B180E">
        <w:rPr>
          <w:rFonts w:ascii="Times New Roman" w:hAnsi="Times New Roman"/>
          <w:bCs/>
          <w:sz w:val="24"/>
          <w:szCs w:val="24"/>
        </w:rPr>
        <w:t xml:space="preserve">v následujících třech letech by se to nemělo stát </w:t>
      </w:r>
    </w:p>
    <w:p w14:paraId="78029894" w14:textId="77777777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58C8D" w14:textId="1655869A" w:rsidR="000D5C24" w:rsidRDefault="000D5C2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198980" w14:textId="77777777" w:rsidR="008C6A36" w:rsidRDefault="008C6A3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9A70D2" w14:textId="239DA183" w:rsidR="008C19D1" w:rsidRPr="006E0120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>abulka jmenovité hlasování:</w:t>
      </w:r>
    </w:p>
    <w:tbl>
      <w:tblPr>
        <w:tblpPr w:leftFromText="141" w:rightFromText="141" w:vertAnchor="text" w:tblpX="-147" w:tblpY="1"/>
        <w:tblOverlap w:val="never"/>
        <w:tblW w:w="920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7"/>
        <w:gridCol w:w="1418"/>
        <w:gridCol w:w="1417"/>
      </w:tblGrid>
      <w:tr w:rsidR="00770F23" w:rsidRPr="006E0120" w14:paraId="55D49F8A" w14:textId="7BA08327" w:rsidTr="00DB4434">
        <w:trPr>
          <w:cantSplit/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E6DF36" w14:textId="267B4A1D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ED0397" w14:textId="7659418F" w:rsidR="00770F23" w:rsidRPr="00C064DB" w:rsidRDefault="00770F23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40DF9EE" w14:textId="4B2902F2" w:rsidR="00770F23" w:rsidRPr="00C064DB" w:rsidRDefault="00C064DB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770F23"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4/2021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A598C75" w14:textId="77777777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39D4BB" w14:textId="58312ECD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5/2021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CAA29A" w14:textId="77777777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0A30FC2" w14:textId="3C1F15BE" w:rsidR="00770F23" w:rsidRPr="00C064DB" w:rsidRDefault="00C064DB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 w:rsidR="00770F23"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6/2021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30A1E" w14:textId="77777777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4579E0F" w14:textId="730181F2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7/2021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8DB6FE" w14:textId="77777777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7D47690" w14:textId="7007D545" w:rsidR="00770F23" w:rsidRPr="00C064DB" w:rsidRDefault="00770F23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8/2021</w:t>
            </w:r>
          </w:p>
        </w:tc>
      </w:tr>
      <w:tr w:rsidR="00770F23" w:rsidRPr="006E0120" w14:paraId="758CA71E" w14:textId="0CD554D9" w:rsidTr="00DB4434">
        <w:trPr>
          <w:cantSplit/>
          <w:trHeight w:val="810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7A88D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4247F5" w14:textId="77777777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E3BC0F7" w14:textId="77777777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2C94410" w14:textId="3566BC11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E1FB" w14:textId="77777777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44E304" w14:textId="37771813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F8E3B9" w14:textId="77777777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BA63E6C" w14:textId="12B22317" w:rsidR="00770F23" w:rsidRPr="00C064D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7C3F0D" w14:textId="77777777" w:rsidR="00770F23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6F24B6D6" w14:textId="25451D28" w:rsidR="00770F23" w:rsidRPr="00B55ABB" w:rsidRDefault="00770F23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55AB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770F23" w:rsidRPr="006E0120" w14:paraId="601A1988" w14:textId="6E871DCF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E144" w14:textId="7EE24814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0BE2E" w14:textId="335F1D96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156" w14:textId="671BF070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ECF" w14:textId="14FC11D9" w:rsidR="00770F23" w:rsidRPr="00C064DB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7F5" w14:textId="2BA621A5" w:rsidR="00223DCE" w:rsidRPr="006E0120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</w:tr>
      <w:tr w:rsidR="00770F23" w:rsidRPr="006E0120" w14:paraId="40DA891E" w14:textId="2D5FA24A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9D534" w14:textId="7777777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4F685" w14:textId="7777777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22DC" w14:textId="7777777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ADC" w14:textId="1A95D2A4" w:rsidR="00770F23" w:rsidRPr="00C064DB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405" w14:textId="1F656E77" w:rsidR="00770F23" w:rsidRPr="006E0120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770F23" w:rsidRPr="006E0120" w14:paraId="1FC9D539" w14:textId="15C3F411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CB2828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D03B5A" w14:textId="7777777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81EE13" w14:textId="7777777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97047A" w14:textId="7777777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C432A4" w14:textId="00BEAAFC" w:rsidR="00770F23" w:rsidRPr="00C064DB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76F842" w14:textId="2DB22B03" w:rsidR="00770F23" w:rsidRPr="006E0120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770F23" w:rsidRPr="006E0120" w14:paraId="19D4FC87" w14:textId="041ECBC7" w:rsidTr="00DB4434"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2B180A" w14:textId="5821AEF3" w:rsidR="00770F23" w:rsidRPr="00C064DB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463836" w14:textId="21197509" w:rsidR="00770F23" w:rsidRPr="00C064DB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DC5" w14:textId="23298632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223DCE"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F2DB9" w14:textId="307CCEE7" w:rsidR="00770F23" w:rsidRPr="00C064DB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7C55EE" w14:textId="6EC4218B" w:rsidR="00770F23" w:rsidRPr="006E0120" w:rsidRDefault="00223DCE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</w:tr>
      <w:tr w:rsidR="00770F23" w:rsidRPr="006E0120" w14:paraId="7261CC85" w14:textId="38F94DA0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7CC7" w14:textId="16FB3601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C65E" w14:textId="31CE649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973" w14:textId="307805E3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2ED" w14:textId="16FF6635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583" w14:textId="109F2B3D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E51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3998AB28" w14:textId="27F739E2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Antonín </w:t>
            </w:r>
            <w:proofErr w:type="spellStart"/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Kiml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809" w14:textId="2343239E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8E14" w14:textId="4DC8C538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092" w14:textId="52093726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B57" w14:textId="5F00B5D6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5E07" w14:textId="454A70A4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E51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6FFA9886" w14:textId="554824F5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3EB" w14:textId="3B525CA0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9489" w14:textId="637CE86E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7A1" w14:textId="735AE297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C4D" w14:textId="394CCC3D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2DB" w14:textId="53D0273B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E51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24486CEF" w14:textId="6DE04BF4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71B71DFF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Hana</w:t>
            </w:r>
            <w:r w:rsidR="00B55AB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4D9" w14:textId="735E2534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F9AF" w14:textId="3DB43D29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1AD" w14:textId="095888FE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F54" w14:textId="52441B1F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C05" w14:textId="737DF299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E51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401D2B26" w14:textId="2875C9BD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Pavlásek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B404" w14:textId="36D16F80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C9E1" w14:textId="47BDBB13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A111" w14:textId="3331C280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5" w14:textId="19D161BC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1D0B" w14:textId="41D0D490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E512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20C2C1DE" w14:textId="436C107A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C8B" w14:textId="39BADF96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72FF" w14:textId="5F8417E8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396" w14:textId="390191C1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CC8" w14:textId="59D9A82D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FE3A" w14:textId="4F664E22" w:rsidR="00770F23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70F23" w:rsidRPr="006E0120" w14:paraId="0FCA6732" w14:textId="3DE5ABBF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7E3" w14:textId="5E63A2A3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C87" w14:textId="0DB21151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172" w14:textId="07F9B63E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421" w14:textId="11D11B7B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C77" w14:textId="1E17F593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07B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6BFD94B5" w14:textId="5CEB6F0B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77777777" w:rsidR="00770F23" w:rsidRPr="00C064DB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E80" w14:textId="59FFD908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97CA" w14:textId="79924903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834" w14:textId="57A5143D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78C" w14:textId="73064418" w:rsidR="00770F23" w:rsidRPr="00C064DB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394" w14:textId="526F480D" w:rsidR="00770F23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D5C2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2C3D17A3" w14:textId="320054E6" w:rsidTr="00DB4434">
        <w:trPr>
          <w:trHeight w:val="4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77777777" w:rsidR="00770F23" w:rsidRPr="006E0120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01B0" w14:textId="2147B18B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A011" w14:textId="0FABB742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1ED" w14:textId="6D50F3C7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C65" w14:textId="55A51C6B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71E" w14:textId="3A4009EA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214066" w:rsidRPr="006E0120" w14:paraId="0AED3813" w14:textId="2DDA7264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7777777" w:rsidR="00214066" w:rsidRPr="006E0120" w:rsidRDefault="00214066" w:rsidP="00214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Josef </w:t>
            </w:r>
            <w:proofErr w:type="spellStart"/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Sakáč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346" w14:textId="708C6773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1AB" w14:textId="485E9C29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619" w14:textId="3285C1CA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DD5" w14:textId="77E724D7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DA9" w14:textId="539B0A6A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214066" w:rsidRPr="006E0120" w14:paraId="7DF127E5" w14:textId="67DB833C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77777777" w:rsidR="00214066" w:rsidRPr="006E0120" w:rsidRDefault="00214066" w:rsidP="00214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578" w14:textId="50A52373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C0D" w14:textId="54068B25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84D" w14:textId="48657931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8DB" w14:textId="797D365A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2A4" w14:textId="7DEB57C0" w:rsidR="00214066" w:rsidRPr="006E0120" w:rsidRDefault="00214066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20B853C6" w14:textId="0B0EB25C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46A" w14:textId="7C9398BC" w:rsidR="00770F23" w:rsidRPr="006E0120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2AE" w14:textId="7D496FD6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CB37" w14:textId="0FFF5D1E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EB0D" w14:textId="7922F5B5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57A" w14:textId="45C93611" w:rsidR="00770F23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2BC" w14:textId="532BFEC5" w:rsidR="00770F23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770F23" w:rsidRPr="006E0120" w14:paraId="787A3260" w14:textId="39F042CB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9E28" w14:textId="77777777" w:rsidR="00770F23" w:rsidRPr="006E0120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Milan Kopačka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C74" w14:textId="77777777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FBDF" w14:textId="77777777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C0F" w14:textId="77777777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694" w14:textId="750F8455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02F" w14:textId="6F549DE6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5E69EF4B" w14:textId="028E2E22" w:rsidTr="00DB44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77BA" w14:textId="77777777" w:rsidR="00770F23" w:rsidRPr="006E0120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Sudík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EF3" w14:textId="5BF1FEFD" w:rsidR="00770F23" w:rsidRPr="006E0120" w:rsidRDefault="00770F23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F27B" w14:textId="6403FA89" w:rsidR="00770F23" w:rsidRPr="006E0120" w:rsidRDefault="00770F23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DFC" w14:textId="6C358179" w:rsidR="00770F23" w:rsidRPr="006E0120" w:rsidRDefault="00770F23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E6D" w14:textId="5BB4EF20" w:rsidR="00770F23" w:rsidRDefault="00770F23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6C6" w14:textId="47467551" w:rsidR="00770F23" w:rsidRDefault="00770F23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770F23" w:rsidRPr="006E0120" w14:paraId="4C4EB16A" w14:textId="611B2B27" w:rsidTr="00DB4434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387" w14:textId="77777777" w:rsidR="00770F23" w:rsidRPr="006E0120" w:rsidRDefault="00770F2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4F5F" w14:textId="2CCD01B2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B45E" w14:textId="1B66254C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793" w14:textId="103CA8F5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4CD" w14:textId="04AF4985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41D" w14:textId="53A420D6" w:rsidR="00770F23" w:rsidRPr="006E0120" w:rsidRDefault="00770F23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</w:tbl>
    <w:p w14:paraId="137CEACA" w14:textId="07F6FD9C" w:rsidR="00DB5CB5" w:rsidRDefault="00770F2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textWrapping" w:clear="all"/>
      </w:r>
    </w:p>
    <w:p w14:paraId="4A9AA4FC" w14:textId="3A480A12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Ing. Jaromír Frühling (starosta </w:t>
      </w:r>
      <w:r w:rsidR="00D470AD" w:rsidRPr="006E0120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9B83DFA" w14:textId="7012CF34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</w:t>
      </w:r>
      <w:proofErr w:type="spell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Kiml</w:t>
      </w:r>
      <w:proofErr w:type="spell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(I. místostarosta obce)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</w:t>
      </w:r>
      <w:r w:rsidR="00810FC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C2E75EA" w14:textId="77777777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1D002F9C" w14:textId="77777777" w:rsidR="008950E7" w:rsidRDefault="008950E7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6E6088" w14:textId="796118C5" w:rsidR="008C19D1" w:rsidRPr="006E0120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6AB0D034" w:rsidR="008C19D1" w:rsidRPr="006E0120" w:rsidRDefault="006F1D38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Mgr. </w:t>
      </w:r>
      <w:r w:rsidR="00D7480C">
        <w:rPr>
          <w:rFonts w:ascii="Times New Roman" w:eastAsia="Times New Roman" w:hAnsi="Times New Roman"/>
          <w:sz w:val="24"/>
          <w:szCs w:val="24"/>
          <w:lang w:eastAsia="cs-CZ"/>
        </w:rPr>
        <w:t xml:space="preserve">Hana </w:t>
      </w:r>
      <w:proofErr w:type="spellStart"/>
      <w:r w:rsidR="00D7480C">
        <w:rPr>
          <w:rFonts w:ascii="Times New Roman" w:eastAsia="Times New Roman" w:hAnsi="Times New Roman"/>
          <w:sz w:val="24"/>
          <w:szCs w:val="24"/>
          <w:lang w:eastAsia="cs-CZ"/>
        </w:rPr>
        <w:t>Laňová</w:t>
      </w:r>
      <w:proofErr w:type="spellEnd"/>
      <w:r w:rsidR="0003719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51F482F4" w:rsidR="008C19D1" w:rsidRDefault="00D7480C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Josef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Sakáč</w:t>
      </w:r>
      <w:proofErr w:type="spellEnd"/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6FCD6B5B" w:rsidR="008C19D1" w:rsidRPr="00810FC2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lang w:eastAsia="cs-CZ"/>
        </w:rPr>
      </w:pPr>
      <w:r w:rsidRPr="00810FC2">
        <w:rPr>
          <w:rFonts w:ascii="Times New Roman" w:eastAsia="Times New Roman" w:hAnsi="Times New Roman"/>
          <w:lang w:eastAsia="cs-CZ"/>
        </w:rPr>
        <w:t>Zapsala</w:t>
      </w:r>
      <w:r w:rsidR="006C210B" w:rsidRPr="00810FC2">
        <w:rPr>
          <w:rFonts w:ascii="Times New Roman" w:eastAsia="Times New Roman" w:hAnsi="Times New Roman"/>
          <w:lang w:eastAsia="cs-CZ"/>
        </w:rPr>
        <w:t xml:space="preserve"> </w:t>
      </w:r>
      <w:r w:rsidR="00FC30FA">
        <w:rPr>
          <w:rFonts w:ascii="Times New Roman" w:eastAsia="Times New Roman" w:hAnsi="Times New Roman"/>
          <w:lang w:eastAsia="cs-CZ"/>
        </w:rPr>
        <w:t xml:space="preserve">Kateřina </w:t>
      </w:r>
      <w:r w:rsidR="0007113B" w:rsidRPr="00810FC2">
        <w:rPr>
          <w:rFonts w:ascii="Times New Roman" w:eastAsia="Times New Roman" w:hAnsi="Times New Roman"/>
          <w:lang w:eastAsia="cs-CZ"/>
        </w:rPr>
        <w:t xml:space="preserve">Rysová </w:t>
      </w:r>
      <w:r w:rsidR="00FC0660">
        <w:rPr>
          <w:rFonts w:ascii="Times New Roman" w:eastAsia="Times New Roman" w:hAnsi="Times New Roman"/>
          <w:lang w:eastAsia="cs-CZ"/>
        </w:rPr>
        <w:t>28</w:t>
      </w:r>
      <w:r w:rsidR="0007113B" w:rsidRPr="00810FC2">
        <w:rPr>
          <w:rFonts w:ascii="Times New Roman" w:eastAsia="Times New Roman" w:hAnsi="Times New Roman"/>
          <w:lang w:eastAsia="cs-CZ"/>
        </w:rPr>
        <w:t>.</w:t>
      </w:r>
      <w:r w:rsidR="00D7480C">
        <w:rPr>
          <w:rFonts w:ascii="Times New Roman" w:eastAsia="Times New Roman" w:hAnsi="Times New Roman"/>
          <w:lang w:eastAsia="cs-CZ"/>
        </w:rPr>
        <w:t xml:space="preserve"> 6. </w:t>
      </w:r>
      <w:r w:rsidR="0007113B" w:rsidRPr="00810FC2">
        <w:rPr>
          <w:rFonts w:ascii="Times New Roman" w:eastAsia="Times New Roman" w:hAnsi="Times New Roman"/>
          <w:lang w:eastAsia="cs-CZ"/>
        </w:rPr>
        <w:t>202</w:t>
      </w:r>
      <w:r w:rsidR="006F1D38" w:rsidRPr="00810FC2">
        <w:rPr>
          <w:rFonts w:ascii="Times New Roman" w:eastAsia="Times New Roman" w:hAnsi="Times New Roman"/>
          <w:lang w:eastAsia="cs-CZ"/>
        </w:rPr>
        <w:t>1</w:t>
      </w:r>
    </w:p>
    <w:sectPr w:rsidR="008C19D1" w:rsidRPr="00810FC2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6E5"/>
    <w:multiLevelType w:val="hybridMultilevel"/>
    <w:tmpl w:val="D0C23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7CF8"/>
    <w:multiLevelType w:val="hybridMultilevel"/>
    <w:tmpl w:val="EFC042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C628A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119"/>
    <w:multiLevelType w:val="hybridMultilevel"/>
    <w:tmpl w:val="2E48CF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40248"/>
    <w:multiLevelType w:val="hybridMultilevel"/>
    <w:tmpl w:val="5B30B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7E03"/>
    <w:multiLevelType w:val="hybridMultilevel"/>
    <w:tmpl w:val="0742C0F2"/>
    <w:lvl w:ilvl="0" w:tplc="3EA0EF0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41DC"/>
    <w:multiLevelType w:val="hybridMultilevel"/>
    <w:tmpl w:val="973E99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F41"/>
    <w:multiLevelType w:val="hybridMultilevel"/>
    <w:tmpl w:val="6720B9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5598"/>
    <w:multiLevelType w:val="hybridMultilevel"/>
    <w:tmpl w:val="C630D3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4028A"/>
    <w:multiLevelType w:val="hybridMultilevel"/>
    <w:tmpl w:val="21F8B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6FD0"/>
    <w:multiLevelType w:val="hybridMultilevel"/>
    <w:tmpl w:val="A41E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A710A"/>
    <w:multiLevelType w:val="hybridMultilevel"/>
    <w:tmpl w:val="79ECC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33D4A"/>
    <w:rsid w:val="00037196"/>
    <w:rsid w:val="00041B5A"/>
    <w:rsid w:val="000500A6"/>
    <w:rsid w:val="0007113B"/>
    <w:rsid w:val="0008010A"/>
    <w:rsid w:val="000B50AE"/>
    <w:rsid w:val="000D5C24"/>
    <w:rsid w:val="000E13D7"/>
    <w:rsid w:val="00186BAD"/>
    <w:rsid w:val="00214066"/>
    <w:rsid w:val="002145D1"/>
    <w:rsid w:val="00216B85"/>
    <w:rsid w:val="00216E94"/>
    <w:rsid w:val="00223DCE"/>
    <w:rsid w:val="0023601E"/>
    <w:rsid w:val="002616ED"/>
    <w:rsid w:val="002B178C"/>
    <w:rsid w:val="002F0CB1"/>
    <w:rsid w:val="003824A4"/>
    <w:rsid w:val="00383D68"/>
    <w:rsid w:val="003B3976"/>
    <w:rsid w:val="003D01D8"/>
    <w:rsid w:val="003F7296"/>
    <w:rsid w:val="00427FA7"/>
    <w:rsid w:val="004305BC"/>
    <w:rsid w:val="004570E0"/>
    <w:rsid w:val="00473DDE"/>
    <w:rsid w:val="0048627E"/>
    <w:rsid w:val="005043B1"/>
    <w:rsid w:val="00556723"/>
    <w:rsid w:val="0058083F"/>
    <w:rsid w:val="005B2D4E"/>
    <w:rsid w:val="005D0612"/>
    <w:rsid w:val="00656B75"/>
    <w:rsid w:val="006840B5"/>
    <w:rsid w:val="006A0B65"/>
    <w:rsid w:val="006A6B85"/>
    <w:rsid w:val="006C210B"/>
    <w:rsid w:val="006E0120"/>
    <w:rsid w:val="006F1D38"/>
    <w:rsid w:val="007300A7"/>
    <w:rsid w:val="00770F23"/>
    <w:rsid w:val="007848B2"/>
    <w:rsid w:val="007936A2"/>
    <w:rsid w:val="007E7145"/>
    <w:rsid w:val="007F2F4B"/>
    <w:rsid w:val="00810FC2"/>
    <w:rsid w:val="008207F4"/>
    <w:rsid w:val="008428B7"/>
    <w:rsid w:val="00853F6C"/>
    <w:rsid w:val="008571E0"/>
    <w:rsid w:val="00894275"/>
    <w:rsid w:val="008950E7"/>
    <w:rsid w:val="008C19D1"/>
    <w:rsid w:val="008C6A36"/>
    <w:rsid w:val="008D6458"/>
    <w:rsid w:val="008E09F7"/>
    <w:rsid w:val="00904A4C"/>
    <w:rsid w:val="00923166"/>
    <w:rsid w:val="00955E60"/>
    <w:rsid w:val="00964A6D"/>
    <w:rsid w:val="00990F55"/>
    <w:rsid w:val="009C10FE"/>
    <w:rsid w:val="009D19E6"/>
    <w:rsid w:val="009F0554"/>
    <w:rsid w:val="00A04611"/>
    <w:rsid w:val="00A534AD"/>
    <w:rsid w:val="00A63FC9"/>
    <w:rsid w:val="00A64C40"/>
    <w:rsid w:val="00A7555D"/>
    <w:rsid w:val="00AA1286"/>
    <w:rsid w:val="00AA2BB6"/>
    <w:rsid w:val="00AA42DB"/>
    <w:rsid w:val="00AA687E"/>
    <w:rsid w:val="00AB180E"/>
    <w:rsid w:val="00B110CE"/>
    <w:rsid w:val="00B20EB5"/>
    <w:rsid w:val="00B21895"/>
    <w:rsid w:val="00B2632E"/>
    <w:rsid w:val="00B30751"/>
    <w:rsid w:val="00B355DC"/>
    <w:rsid w:val="00B55ABB"/>
    <w:rsid w:val="00B60EFA"/>
    <w:rsid w:val="00C064DB"/>
    <w:rsid w:val="00C10EE5"/>
    <w:rsid w:val="00C550DC"/>
    <w:rsid w:val="00C67470"/>
    <w:rsid w:val="00D0063E"/>
    <w:rsid w:val="00D16F49"/>
    <w:rsid w:val="00D216C3"/>
    <w:rsid w:val="00D31D68"/>
    <w:rsid w:val="00D470AD"/>
    <w:rsid w:val="00D7480C"/>
    <w:rsid w:val="00D7535A"/>
    <w:rsid w:val="00DA00AD"/>
    <w:rsid w:val="00DB4434"/>
    <w:rsid w:val="00DB5CB5"/>
    <w:rsid w:val="00DD5C4D"/>
    <w:rsid w:val="00DF1391"/>
    <w:rsid w:val="00E06499"/>
    <w:rsid w:val="00E208F5"/>
    <w:rsid w:val="00E435C0"/>
    <w:rsid w:val="00E46C2C"/>
    <w:rsid w:val="00ED1355"/>
    <w:rsid w:val="00ED6A2D"/>
    <w:rsid w:val="00F07956"/>
    <w:rsid w:val="00F17589"/>
    <w:rsid w:val="00F17B1E"/>
    <w:rsid w:val="00F2282D"/>
    <w:rsid w:val="00F2393D"/>
    <w:rsid w:val="00F43DCA"/>
    <w:rsid w:val="00F575E4"/>
    <w:rsid w:val="00F73015"/>
    <w:rsid w:val="00F775FC"/>
    <w:rsid w:val="00FA10B6"/>
    <w:rsid w:val="00FB1033"/>
    <w:rsid w:val="00FC0660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2</cp:revision>
  <cp:lastPrinted>2021-04-12T14:09:00Z</cp:lastPrinted>
  <dcterms:created xsi:type="dcterms:W3CDTF">2021-07-15T06:54:00Z</dcterms:created>
  <dcterms:modified xsi:type="dcterms:W3CDTF">2021-07-15T06:54:00Z</dcterms:modified>
</cp:coreProperties>
</file>