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E7" w:rsidRDefault="00853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B1B">
        <w:t xml:space="preserve">  </w:t>
      </w:r>
      <w:r>
        <w:tab/>
      </w:r>
      <w:bookmarkStart w:id="0" w:name="_GoBack"/>
      <w:bookmarkEnd w:id="0"/>
      <w:r w:rsidR="00295B1B">
        <w:t xml:space="preserve">  </w:t>
      </w:r>
      <w:r>
        <w:t>1/2025</w:t>
      </w:r>
    </w:p>
    <w:p w:rsidR="008532B9" w:rsidRDefault="008532B9"/>
    <w:p w:rsidR="008532B9" w:rsidRDefault="008532B9">
      <w:pPr>
        <w:rPr>
          <w:u w:val="single"/>
        </w:rPr>
      </w:pPr>
      <w:r w:rsidRPr="008532B9">
        <w:rPr>
          <w:u w:val="single"/>
        </w:rPr>
        <w:t>Žádost ze dne 25. 3. 2025</w:t>
      </w:r>
      <w:r w:rsidR="006D72DB">
        <w:rPr>
          <w:u w:val="single"/>
        </w:rPr>
        <w:t>:</w:t>
      </w:r>
    </w:p>
    <w:p w:rsidR="008532B9" w:rsidRDefault="008532B9">
      <w:pPr>
        <w:rPr>
          <w:u w:val="single"/>
        </w:rPr>
      </w:pPr>
    </w:p>
    <w:p w:rsidR="008532B9" w:rsidRPr="006D72DB" w:rsidRDefault="008532B9">
      <w:r w:rsidRPr="006D72DB">
        <w:t xml:space="preserve">Vážení, </w:t>
      </w:r>
    </w:p>
    <w:p w:rsidR="008532B9" w:rsidRDefault="008532B9">
      <w:r>
        <w:t>Obracím se v souladu se zákonem č. 106/1999 Sb., o svobodném přístupu k informacím, ve znění pozdějších předpisů, na zdejší úřad jako vlastníka předmětných komun</w:t>
      </w:r>
      <w:r w:rsidR="006D72DB">
        <w:t>i</w:t>
      </w:r>
      <w:r>
        <w:t xml:space="preserve">kací, jež se nachází na pozemcích </w:t>
      </w:r>
      <w:proofErr w:type="spellStart"/>
      <w:r>
        <w:t>parc</w:t>
      </w:r>
      <w:proofErr w:type="spellEnd"/>
      <w:r>
        <w:t xml:space="preserve">. č. 616, </w:t>
      </w:r>
      <w:proofErr w:type="spellStart"/>
      <w:r>
        <w:t>parc</w:t>
      </w:r>
      <w:proofErr w:type="spellEnd"/>
      <w:r>
        <w:t xml:space="preserve">. č. 75/1 a </w:t>
      </w:r>
      <w:proofErr w:type="spellStart"/>
      <w:r>
        <w:t>parc</w:t>
      </w:r>
      <w:proofErr w:type="spellEnd"/>
      <w:r>
        <w:t>. č. 548/1 v </w:t>
      </w:r>
      <w:proofErr w:type="spellStart"/>
      <w:r>
        <w:t>k.ú</w:t>
      </w:r>
      <w:proofErr w:type="spellEnd"/>
      <w:r>
        <w:t>. Tmaň, okres Beroun.</w:t>
      </w:r>
    </w:p>
    <w:p w:rsidR="008532B9" w:rsidRDefault="008532B9"/>
    <w:p w:rsidR="008532B9" w:rsidRDefault="008532B9">
      <w:r>
        <w:t>Zdvořile tak žádám zdejší orgán o sdělení informace ohledně kategorizace komunikace, jež se nachází na pozemcích s </w:t>
      </w:r>
      <w:proofErr w:type="spellStart"/>
      <w:r>
        <w:t>parc</w:t>
      </w:r>
      <w:proofErr w:type="spellEnd"/>
      <w:r>
        <w:t xml:space="preserve">. č. 616, </w:t>
      </w:r>
      <w:proofErr w:type="spellStart"/>
      <w:r>
        <w:t>parc</w:t>
      </w:r>
      <w:proofErr w:type="spellEnd"/>
      <w:r>
        <w:t xml:space="preserve">. č. 75/1 a </w:t>
      </w:r>
      <w:proofErr w:type="spellStart"/>
      <w:r>
        <w:t>parc</w:t>
      </w:r>
      <w:proofErr w:type="spellEnd"/>
      <w:r>
        <w:t xml:space="preserve">. č. </w:t>
      </w:r>
      <w:r w:rsidR="006D72DB">
        <w:t>548/1 v </w:t>
      </w:r>
      <w:proofErr w:type="spellStart"/>
      <w:r w:rsidR="006D72DB">
        <w:t>k.ú</w:t>
      </w:r>
      <w:proofErr w:type="spellEnd"/>
      <w:r w:rsidR="006D72DB">
        <w:t xml:space="preserve">. Tmaň, obec Tmaň, kterou jsou ve vlastnictví zdejšího orgánu. </w:t>
      </w:r>
    </w:p>
    <w:p w:rsidR="006D72DB" w:rsidRDefault="006D72DB"/>
    <w:p w:rsidR="006D72DB" w:rsidRDefault="006D72DB">
      <w:r>
        <w:t xml:space="preserve">Dle ustanovení §9 odst. 2 zákona č. 13/1997 Sb., o pozemních komunikací, ve znění pozdějších předpisů, je vlastník komunikace povinen vést evidenci komunikací, tzv. pasport. Dále Vás žádám o zaslání dokumentů, z nich příslušné zařazení komunikace vyplývá (pasport komunikací obce na rozhodnutí) a o sdělení vlastností příslušné komunikace, vč. Případných omezení provozu na této komunikaci. </w:t>
      </w:r>
    </w:p>
    <w:p w:rsidR="006D72DB" w:rsidRPr="006D72DB" w:rsidRDefault="006D72DB">
      <w:pPr>
        <w:rPr>
          <w:u w:val="single"/>
        </w:rPr>
      </w:pPr>
    </w:p>
    <w:p w:rsidR="006D72DB" w:rsidRDefault="006D72DB">
      <w:pPr>
        <w:rPr>
          <w:u w:val="single"/>
        </w:rPr>
      </w:pPr>
      <w:r w:rsidRPr="006D72DB">
        <w:rPr>
          <w:u w:val="single"/>
        </w:rPr>
        <w:t>Odpověď:</w:t>
      </w:r>
    </w:p>
    <w:p w:rsidR="006D72DB" w:rsidRDefault="006D72DB">
      <w:pPr>
        <w:rPr>
          <w:u w:val="single"/>
        </w:rPr>
      </w:pPr>
    </w:p>
    <w:p w:rsidR="006D72DB" w:rsidRDefault="006D72DB" w:rsidP="006D72DB">
      <w:pPr>
        <w:jc w:val="both"/>
      </w:pPr>
      <w:r>
        <w:t xml:space="preserve">Na základě Vaší Žádosti o sdělení informace ze dne 25. 3. 2025, v níž se dotazujete na kategorizaci komunikace nacházející se na pozemcích </w:t>
      </w:r>
      <w:proofErr w:type="spellStart"/>
      <w:r>
        <w:t>parc</w:t>
      </w:r>
      <w:proofErr w:type="spellEnd"/>
      <w:r>
        <w:t xml:space="preserve">. č. 616, 75/1 a 548/1 v k. </w:t>
      </w:r>
      <w:proofErr w:type="spellStart"/>
      <w:r>
        <w:t>ú.</w:t>
      </w:r>
      <w:proofErr w:type="spellEnd"/>
      <w:r>
        <w:t xml:space="preserve"> Tmaň, obec Tmaň, okres Beroun, zasíláme následující informace.</w:t>
      </w:r>
    </w:p>
    <w:p w:rsidR="006D72DB" w:rsidRDefault="006D72DB" w:rsidP="006D72DB">
      <w:pPr>
        <w:jc w:val="both"/>
      </w:pPr>
      <w:r>
        <w:t>K uvedené komunikaci se nevztahuje povinnost vlastníka vést ji v evidenci dle § 9 odst. 2 zákona č. 13/1997 Sb., o pozemních komunikacích, neboť se nejedná o dálnici, silnici ani místní komunikaci. Tato komunikace naplňuje znaky účelové komunikace, jak jsou vymezeny uvedeným zákonem a potvrzeny rozsáhlou soudní judikaturou.</w:t>
      </w:r>
    </w:p>
    <w:p w:rsidR="006D72DB" w:rsidRDefault="006D72DB" w:rsidP="006D72DB">
      <w:pPr>
        <w:jc w:val="both"/>
      </w:pPr>
      <w:r>
        <w:t>Podmínka dle § 7 zákona o pozemních komunikacích je naplněna, jelikož komunikace slouží ke spojení jednotlivých nemovitostí pro potřeby vlastníků těchto nemovitostí nebo ke spojení těchto nemovitostí s ostatními pozemními komunikacemi nebo k obhospodařování zemědělských a lesních pozemků.</w:t>
      </w:r>
    </w:p>
    <w:p w:rsidR="006D72DB" w:rsidRDefault="006D72DB" w:rsidP="006D72DB">
      <w:pPr>
        <w:jc w:val="both"/>
      </w:pPr>
      <w:r>
        <w:t>Podmínka tzv. nutné komunikační potřeby, vymezená rozsudkem Nejvyššího správního soudu ze dne 16. 3. 2010, č. j. 5 As 3/2009-76, je rovněž splněna. V dané lokalitě neexistuje alternativní veřejně přístupná účelová komunikace, která je udržovaná, průjezdná i při špatném počasí a v zimním období, vhodná pro nezbytný obslužný provoz rodinného domu osob zúčastněných na řízení většími vozidly (např. popeláři, fekální vůz, dovoz paliva, hasiči, vůz záchranné služby apod.)</w:t>
      </w:r>
    </w:p>
    <w:p w:rsidR="006D72DB" w:rsidRDefault="006D72DB" w:rsidP="006D72DB">
      <w:pPr>
        <w:jc w:val="both"/>
      </w:pPr>
      <w:r>
        <w:t xml:space="preserve">Souhlas vlastníka pozemků, přes které komunikace vede, byl udělen. Výslovně jej poskytla paní Miluše Piskáčková, bývalý vlastník tehdejšího pozemku </w:t>
      </w:r>
      <w:proofErr w:type="spellStart"/>
      <w:r>
        <w:t>parc</w:t>
      </w:r>
      <w:proofErr w:type="spellEnd"/>
      <w:r>
        <w:t xml:space="preserve">. č. 615, přičemž tento souhlas je závazný i pro všechny následující vlastníky a nelze jej jednostranně odvolat. Současný vlastník pozemků označených </w:t>
      </w:r>
      <w:r>
        <w:lastRenderedPageBreak/>
        <w:t>v Žádosti o informace – Obec Tmaň – dlouhodobě umožňuje jejich užívání jako účelová komunikace, čímž poskytuje konkludentní souhlas a vědomě a soustavně takové užívání toleruje.</w:t>
      </w:r>
    </w:p>
    <w:p w:rsidR="006D72DB" w:rsidRDefault="006D72DB" w:rsidP="006D72DB">
      <w:pPr>
        <w:jc w:val="both"/>
      </w:pPr>
      <w:r>
        <w:t>Na základě výše uvedeného lze konstatovat, že jsou splněny podmínky pro existenci účelové pozemní komunikace. Doposud nedošlo ke sporu o její kategorizaci, a proto nebylo vydáno deklaratorní rozhodnutí silničního správního úřadu dle § 142 správního řádu.</w:t>
      </w:r>
    </w:p>
    <w:p w:rsidR="006D72DB" w:rsidRDefault="006D72DB" w:rsidP="006D72DB">
      <w:pPr>
        <w:jc w:val="both"/>
      </w:pPr>
      <w:r>
        <w:t>Závěrem si dovolujeme uvést, že vzhledem k absenci povinnosti evidovat tuto komunikaci z důvodu její povahy účelové komunikace, nevede Obec Tmaň žádná případná omezení provozu na této komunikaci.</w:t>
      </w:r>
    </w:p>
    <w:p w:rsidR="006D72DB" w:rsidRPr="006D72DB" w:rsidRDefault="006D72DB">
      <w:pPr>
        <w:rPr>
          <w:u w:val="single"/>
        </w:rPr>
      </w:pPr>
    </w:p>
    <w:sectPr w:rsidR="006D72DB" w:rsidRPr="006D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B9"/>
    <w:rsid w:val="001941CD"/>
    <w:rsid w:val="00295B1B"/>
    <w:rsid w:val="006D72DB"/>
    <w:rsid w:val="008532B9"/>
    <w:rsid w:val="00A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A54D"/>
  <w15:chartTrackingRefBased/>
  <w15:docId w15:val="{3964DEC5-8336-48F8-ACE7-D07A8344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Tmaň Evidence</dc:creator>
  <cp:keywords/>
  <dc:description/>
  <cp:lastModifiedBy>OÚ Tmaň Evidence</cp:lastModifiedBy>
  <cp:revision>2</cp:revision>
  <dcterms:created xsi:type="dcterms:W3CDTF">2025-04-30T10:08:00Z</dcterms:created>
  <dcterms:modified xsi:type="dcterms:W3CDTF">2025-04-30T11:07:00Z</dcterms:modified>
</cp:coreProperties>
</file>