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C50" w:rsidRDefault="005A5C50" w:rsidP="005A5C50">
      <w:pPr>
        <w:jc w:val="center"/>
      </w:pPr>
      <w:r>
        <w:t>ZÁKLADNÍ ŠKOLA A MATEŘSKÁ ŠKOLA, okres Beroun</w:t>
      </w:r>
    </w:p>
    <w:p w:rsidR="005A5C50" w:rsidRDefault="005A5C50" w:rsidP="005A5C50">
      <w:pPr>
        <w:pBdr>
          <w:bottom w:val="single" w:sz="12" w:space="1" w:color="auto"/>
        </w:pBdr>
        <w:jc w:val="center"/>
        <w:rPr>
          <w:b/>
          <w:sz w:val="20"/>
          <w:szCs w:val="20"/>
        </w:rPr>
      </w:pPr>
      <w:r>
        <w:rPr>
          <w:b/>
          <w:sz w:val="20"/>
          <w:szCs w:val="20"/>
        </w:rPr>
        <w:t xml:space="preserve">K Sídlišti 80, 267 21 Tmaň, tel.:774 373 810, </w:t>
      </w:r>
      <w:hyperlink r:id="rId5" w:history="1">
        <w:r>
          <w:rPr>
            <w:rStyle w:val="Hypertextovodkaz"/>
            <w:b/>
            <w:sz w:val="20"/>
            <w:szCs w:val="20"/>
          </w:rPr>
          <w:t>mstman@seznam.cz</w:t>
        </w:r>
      </w:hyperlink>
      <w:r>
        <w:rPr>
          <w:rStyle w:val="Hypertextovodkaz"/>
          <w:b/>
          <w:color w:val="auto"/>
          <w:sz w:val="20"/>
          <w:szCs w:val="20"/>
        </w:rPr>
        <w:t>, DS: dc5mihu</w:t>
      </w:r>
    </w:p>
    <w:p w:rsidR="005A5C50" w:rsidRPr="00BB013B" w:rsidRDefault="005A5C50" w:rsidP="005A5C50">
      <w:pPr>
        <w:jc w:val="center"/>
        <w:rPr>
          <w:b/>
          <w:u w:val="single"/>
        </w:rPr>
      </w:pPr>
      <w:r w:rsidRPr="00BB013B">
        <w:rPr>
          <w:b/>
          <w:u w:val="single"/>
        </w:rPr>
        <w:t>Informace k zápisu dítěte k předškolnímu vzdělávání pro školní rok 2023/2024</w:t>
      </w:r>
    </w:p>
    <w:p w:rsidR="005A5C50" w:rsidRDefault="005A5C50" w:rsidP="005A5C50">
      <w:pPr>
        <w:rPr>
          <w:b/>
          <w:color w:val="FF0000"/>
          <w:sz w:val="18"/>
          <w:szCs w:val="18"/>
          <w:u w:val="single"/>
          <w:shd w:val="clear" w:color="auto" w:fill="FFFFFF"/>
        </w:rPr>
      </w:pPr>
      <w:r w:rsidRPr="00BB013B">
        <w:rPr>
          <w:b/>
          <w:color w:val="FF0000"/>
          <w:sz w:val="18"/>
          <w:szCs w:val="18"/>
          <w:u w:val="single"/>
          <w:shd w:val="clear" w:color="auto" w:fill="FFFFFF"/>
        </w:rPr>
        <w:t>ZÁPIS K PŘEDŠKOLNÍMU VZDĚLÁVÁNÍ SE KONÁ 2.05.2023 V KANCELÁŘI MŠ OD 13.00 DO 17.00 HODIN</w:t>
      </w:r>
    </w:p>
    <w:p w:rsidR="00AE128F" w:rsidRPr="00AE128F" w:rsidRDefault="00AE128F" w:rsidP="005A5C50">
      <w:pPr>
        <w:rPr>
          <w:b/>
          <w:color w:val="FF0000"/>
          <w:sz w:val="20"/>
          <w:szCs w:val="20"/>
          <w:shd w:val="clear" w:color="auto" w:fill="FFFFFF"/>
        </w:rPr>
      </w:pPr>
      <w:r w:rsidRPr="00AE128F">
        <w:rPr>
          <w:b/>
          <w:color w:val="000000"/>
          <w:sz w:val="20"/>
          <w:szCs w:val="20"/>
        </w:rPr>
        <w:t>Realizace zápisu k povinné školní docházce se řídí zákonem č.561/2004 Sb., školský zákon v platném znění</w:t>
      </w:r>
      <w:r w:rsidR="005876DA">
        <w:rPr>
          <w:b/>
          <w:color w:val="000000"/>
          <w:sz w:val="20"/>
          <w:szCs w:val="20"/>
        </w:rPr>
        <w:t>, §34</w:t>
      </w:r>
      <w:r w:rsidRPr="00AE128F">
        <w:rPr>
          <w:b/>
          <w:color w:val="000000"/>
          <w:sz w:val="20"/>
          <w:szCs w:val="20"/>
        </w:rPr>
        <w:t>; novelou zákona č.67/2022 Sb., Lex Ukrajina; vyhláškou č.</w:t>
      </w:r>
      <w:r>
        <w:rPr>
          <w:b/>
          <w:color w:val="000000"/>
          <w:sz w:val="20"/>
          <w:szCs w:val="20"/>
        </w:rPr>
        <w:t>14/2005</w:t>
      </w:r>
      <w:r w:rsidR="005876DA">
        <w:rPr>
          <w:b/>
          <w:color w:val="000000"/>
          <w:sz w:val="20"/>
          <w:szCs w:val="20"/>
        </w:rPr>
        <w:t xml:space="preserve"> Sb., o předškolním vzdělávání.</w:t>
      </w:r>
    </w:p>
    <w:p w:rsidR="005A5C50" w:rsidRDefault="005A5C50" w:rsidP="005A5C50">
      <w:pPr>
        <w:rPr>
          <w:b/>
          <w:color w:val="000000"/>
          <w:sz w:val="18"/>
          <w:szCs w:val="18"/>
          <w:shd w:val="clear" w:color="auto" w:fill="FFFFFF"/>
        </w:rPr>
      </w:pPr>
      <w:r>
        <w:rPr>
          <w:b/>
          <w:color w:val="000000"/>
          <w:sz w:val="18"/>
          <w:szCs w:val="18"/>
          <w:shd w:val="clear" w:color="auto" w:fill="FFFFFF"/>
        </w:rPr>
        <w:t>Zákonní zástupci s sebou přinesou:</w:t>
      </w:r>
    </w:p>
    <w:p w:rsidR="005A5C50" w:rsidRDefault="005A5C50" w:rsidP="005A5C50">
      <w:pPr>
        <w:pStyle w:val="Odstavecseseznamem"/>
        <w:numPr>
          <w:ilvl w:val="0"/>
          <w:numId w:val="1"/>
        </w:numPr>
        <w:rPr>
          <w:b/>
          <w:color w:val="000000"/>
          <w:sz w:val="18"/>
          <w:szCs w:val="18"/>
          <w:shd w:val="clear" w:color="auto" w:fill="FFFFFF"/>
        </w:rPr>
      </w:pPr>
      <w:r>
        <w:rPr>
          <w:b/>
          <w:color w:val="000000"/>
          <w:sz w:val="18"/>
          <w:szCs w:val="18"/>
          <w:shd w:val="clear" w:color="auto" w:fill="FFFFFF"/>
        </w:rPr>
        <w:t>vyplněnou Žádost o přijetí dítěte k předškolnímu vzdělávání s podpisem obou rodičů a potvrzenou pediatrem (s výjimkou povinného předškolního vzdělávání)</w:t>
      </w:r>
    </w:p>
    <w:p w:rsidR="005A5C50" w:rsidRDefault="005A5C50" w:rsidP="005A5C50">
      <w:pPr>
        <w:pStyle w:val="Odstavecseseznamem"/>
        <w:numPr>
          <w:ilvl w:val="0"/>
          <w:numId w:val="1"/>
        </w:numPr>
        <w:rPr>
          <w:b/>
          <w:color w:val="000000"/>
          <w:sz w:val="18"/>
          <w:szCs w:val="18"/>
          <w:shd w:val="clear" w:color="auto" w:fill="FFFFFF"/>
        </w:rPr>
      </w:pPr>
      <w:r>
        <w:rPr>
          <w:b/>
          <w:color w:val="000000"/>
          <w:sz w:val="18"/>
          <w:szCs w:val="18"/>
          <w:shd w:val="clear" w:color="auto" w:fill="FFFFFF"/>
        </w:rPr>
        <w:t>kopii rodného listu dítěte</w:t>
      </w:r>
    </w:p>
    <w:p w:rsidR="005A5C50" w:rsidRDefault="005A5C50" w:rsidP="005A5C50">
      <w:pPr>
        <w:pStyle w:val="Odstavecseseznamem"/>
        <w:numPr>
          <w:ilvl w:val="0"/>
          <w:numId w:val="1"/>
        </w:numPr>
        <w:rPr>
          <w:b/>
          <w:color w:val="000000"/>
          <w:sz w:val="18"/>
          <w:szCs w:val="18"/>
          <w:shd w:val="clear" w:color="auto" w:fill="FFFFFF"/>
        </w:rPr>
      </w:pPr>
      <w:r>
        <w:rPr>
          <w:b/>
          <w:color w:val="000000"/>
          <w:sz w:val="18"/>
          <w:szCs w:val="18"/>
          <w:shd w:val="clear" w:color="auto" w:fill="FFFFFF"/>
        </w:rPr>
        <w:t>platný průkaz totožnosti zákonného zástupce</w:t>
      </w:r>
    </w:p>
    <w:p w:rsidR="00BB013B" w:rsidRDefault="00324358" w:rsidP="005A5C50">
      <w:pPr>
        <w:pStyle w:val="Odstavecseseznamem"/>
        <w:numPr>
          <w:ilvl w:val="0"/>
          <w:numId w:val="1"/>
        </w:numPr>
        <w:rPr>
          <w:b/>
          <w:color w:val="000000"/>
          <w:sz w:val="18"/>
          <w:szCs w:val="18"/>
          <w:shd w:val="clear" w:color="auto" w:fill="FFFFFF"/>
        </w:rPr>
      </w:pPr>
      <w:r>
        <w:rPr>
          <w:b/>
          <w:color w:val="000000"/>
          <w:sz w:val="18"/>
          <w:szCs w:val="18"/>
          <w:shd w:val="clear" w:color="auto" w:fill="FFFFFF"/>
        </w:rPr>
        <w:t>cizinci</w:t>
      </w:r>
      <w:r w:rsidR="00BB013B">
        <w:rPr>
          <w:b/>
          <w:color w:val="000000"/>
          <w:sz w:val="18"/>
          <w:szCs w:val="18"/>
          <w:shd w:val="clear" w:color="auto" w:fill="FFFFFF"/>
        </w:rPr>
        <w:t xml:space="preserve">, kterým byla poskytnuta dočasná ochrana v souvislosti s válkou na </w:t>
      </w:r>
      <w:proofErr w:type="gramStart"/>
      <w:r w:rsidR="00BB013B">
        <w:rPr>
          <w:b/>
          <w:color w:val="000000"/>
          <w:sz w:val="18"/>
          <w:szCs w:val="18"/>
          <w:shd w:val="clear" w:color="auto" w:fill="FFFFFF"/>
        </w:rPr>
        <w:t xml:space="preserve">Ukrajině - </w:t>
      </w:r>
      <w:r>
        <w:rPr>
          <w:b/>
          <w:color w:val="000000"/>
          <w:sz w:val="18"/>
          <w:szCs w:val="18"/>
          <w:shd w:val="clear" w:color="auto" w:fill="FFFFFF"/>
        </w:rPr>
        <w:t>vízový</w:t>
      </w:r>
      <w:proofErr w:type="gramEnd"/>
      <w:r>
        <w:rPr>
          <w:b/>
          <w:color w:val="000000"/>
          <w:sz w:val="18"/>
          <w:szCs w:val="18"/>
          <w:shd w:val="clear" w:color="auto" w:fill="FFFFFF"/>
        </w:rPr>
        <w:t xml:space="preserve"> štítek nebo záznam o udělení dočasné ochrany</w:t>
      </w:r>
    </w:p>
    <w:p w:rsidR="00324358" w:rsidRDefault="00BB013B" w:rsidP="005A5C50">
      <w:pPr>
        <w:pStyle w:val="Odstavecseseznamem"/>
        <w:numPr>
          <w:ilvl w:val="0"/>
          <w:numId w:val="1"/>
        </w:numPr>
        <w:rPr>
          <w:b/>
          <w:color w:val="000000"/>
          <w:sz w:val="18"/>
          <w:szCs w:val="18"/>
          <w:shd w:val="clear" w:color="auto" w:fill="FFFFFF"/>
        </w:rPr>
      </w:pPr>
      <w:r>
        <w:rPr>
          <w:b/>
          <w:color w:val="000000"/>
          <w:sz w:val="18"/>
          <w:szCs w:val="18"/>
          <w:shd w:val="clear" w:color="auto" w:fill="FFFFFF"/>
        </w:rPr>
        <w:t>cizinci s udělením víza</w:t>
      </w:r>
      <w:r w:rsidR="00324358">
        <w:rPr>
          <w:b/>
          <w:color w:val="000000"/>
          <w:sz w:val="18"/>
          <w:szCs w:val="18"/>
          <w:shd w:val="clear" w:color="auto" w:fill="FFFFFF"/>
        </w:rPr>
        <w:t xml:space="preserve"> k pobytu nad 90 dnů za účelem strpení pobytu na území ČR</w:t>
      </w:r>
      <w:r>
        <w:rPr>
          <w:b/>
          <w:color w:val="000000"/>
          <w:sz w:val="18"/>
          <w:szCs w:val="18"/>
          <w:shd w:val="clear" w:color="auto" w:fill="FFFFFF"/>
        </w:rPr>
        <w:t xml:space="preserve"> – vízový štítek nebo razítko v cestovním pasu</w:t>
      </w:r>
    </w:p>
    <w:p w:rsidR="005A5C50" w:rsidRDefault="005A5C50" w:rsidP="005A5C50">
      <w:pPr>
        <w:rPr>
          <w:b/>
          <w:sz w:val="20"/>
          <w:szCs w:val="20"/>
        </w:rPr>
      </w:pPr>
      <w:r>
        <w:rPr>
          <w:b/>
          <w:sz w:val="20"/>
          <w:szCs w:val="20"/>
        </w:rPr>
        <w:t xml:space="preserve">Formulář Žádosti o přijetí dítěte k předškolnímu vzdělávání je na webových stránkách školy, žádáme o oboustranný tisk.                                                                    </w:t>
      </w:r>
    </w:p>
    <w:p w:rsidR="005A5C50" w:rsidRDefault="005A5C50" w:rsidP="005A5C50">
      <w:pPr>
        <w:rPr>
          <w:b/>
          <w:sz w:val="20"/>
          <w:szCs w:val="20"/>
        </w:rPr>
      </w:pPr>
      <w:r>
        <w:rPr>
          <w:b/>
          <w:sz w:val="20"/>
          <w:szCs w:val="20"/>
        </w:rPr>
        <w:t xml:space="preserve">Přílohou Žádosti o přijetí dítěte k předškolnímu vzdělávání musí být kopie rodného listu dítěte.                                                                                       Podmínkou přijetí dítěte k předškolnímu vzdělávání je podle § 50 zákona o ochraně veřejného zdraví je splnění povinnosti podrobit se stanoveným pravidelným očkováním, nebo mít doklad, že je dítě proti nákaze imunní nebo se nemůže očkování podrobit pro trvalou kontraindikaci. Tato povinnost se netýká dítěte, které plní povinné předškolní vzdělávání. </w:t>
      </w:r>
    </w:p>
    <w:p w:rsidR="005A5C50" w:rsidRDefault="005A5C50" w:rsidP="005A5C50">
      <w:pPr>
        <w:rPr>
          <w:b/>
          <w:sz w:val="20"/>
          <w:szCs w:val="20"/>
        </w:rPr>
      </w:pPr>
      <w:r>
        <w:rPr>
          <w:b/>
          <w:sz w:val="20"/>
          <w:szCs w:val="20"/>
        </w:rPr>
        <w:t xml:space="preserve">Zákonný zástupce tuto povinnost dokládá potvrzením praktického dětského lékaře na Žádosti o přijetí dítěte k předškolnímu vzdělávání.                                 </w:t>
      </w:r>
    </w:p>
    <w:p w:rsidR="005A5C50" w:rsidRDefault="005A5C50" w:rsidP="005A5C50">
      <w:pPr>
        <w:rPr>
          <w:b/>
          <w:sz w:val="20"/>
          <w:szCs w:val="20"/>
        </w:rPr>
      </w:pPr>
    </w:p>
    <w:p w:rsidR="005A2104" w:rsidRDefault="005A5C50" w:rsidP="005A5C50">
      <w:pPr>
        <w:rPr>
          <w:color w:val="000000"/>
          <w:sz w:val="18"/>
          <w:szCs w:val="18"/>
          <w:shd w:val="clear" w:color="auto" w:fill="FFFFFF"/>
        </w:rPr>
      </w:pPr>
      <w:r>
        <w:rPr>
          <w:b/>
          <w:color w:val="000000"/>
          <w:sz w:val="18"/>
          <w:szCs w:val="18"/>
          <w:u w:val="single"/>
        </w:rPr>
        <w:t xml:space="preserve">Další informace k organizaci zápisu k předškolnímu vzdělávání: </w:t>
      </w:r>
      <w:r>
        <w:rPr>
          <w:b/>
          <w:color w:val="000000"/>
          <w:sz w:val="18"/>
          <w:szCs w:val="18"/>
          <w:u w:val="single"/>
        </w:rPr>
        <w:br/>
      </w:r>
      <w:r>
        <w:rPr>
          <w:color w:val="000000"/>
          <w:sz w:val="18"/>
          <w:szCs w:val="18"/>
        </w:rPr>
        <w:br/>
      </w:r>
      <w:r>
        <w:rPr>
          <w:color w:val="000000"/>
          <w:sz w:val="18"/>
          <w:szCs w:val="18"/>
          <w:shd w:val="clear" w:color="auto" w:fill="FFFFFF"/>
        </w:rPr>
        <w:t>1. Přidělení registračního čísla zákonnému zástupci v den konání zápisu.</w:t>
      </w:r>
      <w:r>
        <w:rPr>
          <w:color w:val="000000"/>
          <w:sz w:val="18"/>
          <w:szCs w:val="18"/>
        </w:rPr>
        <w:br/>
      </w:r>
      <w:r>
        <w:rPr>
          <w:color w:val="000000"/>
          <w:sz w:val="18"/>
          <w:szCs w:val="18"/>
        </w:rPr>
        <w:br/>
      </w:r>
      <w:r>
        <w:rPr>
          <w:color w:val="000000"/>
          <w:sz w:val="18"/>
          <w:szCs w:val="18"/>
          <w:shd w:val="clear" w:color="auto" w:fill="FFFFFF"/>
        </w:rPr>
        <w:t>2. V souladu s § 36 odst.3) zákona č.500/2004 Sb., správní řád, ve znění pozdějších předpisů, je zákonným zástupcům dána možnost vyjádřit se k podkladům rozhodnutí ve věci přijetí dítěte k předškolnímu vzdělávání. </w:t>
      </w:r>
      <w:r>
        <w:rPr>
          <w:color w:val="000000"/>
          <w:sz w:val="18"/>
          <w:szCs w:val="18"/>
        </w:rPr>
        <w:br/>
      </w:r>
      <w:r>
        <w:rPr>
          <w:color w:val="000000"/>
          <w:sz w:val="18"/>
          <w:szCs w:val="18"/>
          <w:shd w:val="clear" w:color="auto" w:fill="FFFFFF"/>
        </w:rPr>
        <w:t xml:space="preserve">Tuto možnost mají rodiče dne: 11. 5. 2023 v </w:t>
      </w:r>
      <w:r w:rsidR="005A2104">
        <w:rPr>
          <w:color w:val="000000"/>
          <w:sz w:val="18"/>
          <w:szCs w:val="18"/>
          <w:shd w:val="clear" w:color="auto" w:fill="FFFFFF"/>
        </w:rPr>
        <w:t>čase</w:t>
      </w:r>
      <w:r>
        <w:rPr>
          <w:color w:val="000000"/>
          <w:sz w:val="18"/>
          <w:szCs w:val="18"/>
          <w:shd w:val="clear" w:color="auto" w:fill="FFFFFF"/>
        </w:rPr>
        <w:t xml:space="preserve"> od 10.00</w:t>
      </w:r>
      <w:r w:rsidR="005A2104">
        <w:rPr>
          <w:color w:val="000000"/>
          <w:sz w:val="18"/>
          <w:szCs w:val="18"/>
          <w:shd w:val="clear" w:color="auto" w:fill="FFFFFF"/>
        </w:rPr>
        <w:t xml:space="preserve"> h do 12.00 h v kanceláři MŠ.</w:t>
      </w:r>
      <w:r>
        <w:rPr>
          <w:color w:val="000000"/>
          <w:sz w:val="18"/>
          <w:szCs w:val="18"/>
        </w:rPr>
        <w:br/>
      </w:r>
      <w:r>
        <w:rPr>
          <w:color w:val="000000"/>
          <w:sz w:val="18"/>
          <w:szCs w:val="18"/>
        </w:rPr>
        <w:br/>
      </w:r>
      <w:r>
        <w:rPr>
          <w:color w:val="000000"/>
          <w:sz w:val="18"/>
          <w:szCs w:val="18"/>
          <w:shd w:val="clear" w:color="auto" w:fill="FFFFFF"/>
        </w:rPr>
        <w:t>3. Zveřejnění seznamu přijatých dětí k</w:t>
      </w:r>
      <w:r w:rsidR="005A2104">
        <w:rPr>
          <w:color w:val="000000"/>
          <w:sz w:val="18"/>
          <w:szCs w:val="18"/>
          <w:shd w:val="clear" w:color="auto" w:fill="FFFFFF"/>
        </w:rPr>
        <w:t> předškolnímu vzdělávání</w:t>
      </w:r>
      <w:r>
        <w:rPr>
          <w:color w:val="000000"/>
          <w:sz w:val="18"/>
          <w:szCs w:val="18"/>
          <w:shd w:val="clear" w:color="auto" w:fill="FFFFFF"/>
        </w:rPr>
        <w:t xml:space="preserve"> bude </w:t>
      </w:r>
      <w:r w:rsidR="005A2104">
        <w:rPr>
          <w:color w:val="000000"/>
          <w:sz w:val="18"/>
          <w:szCs w:val="18"/>
          <w:shd w:val="clear" w:color="auto" w:fill="FFFFFF"/>
        </w:rPr>
        <w:t xml:space="preserve">ve vývěsce školy a na </w:t>
      </w:r>
      <w:r>
        <w:rPr>
          <w:color w:val="000000"/>
          <w:sz w:val="18"/>
          <w:szCs w:val="18"/>
          <w:shd w:val="clear" w:color="auto" w:fill="FFFFFF"/>
        </w:rPr>
        <w:t>webových stránkách školy pod registračním číslem</w:t>
      </w:r>
      <w:r w:rsidR="005A2104">
        <w:rPr>
          <w:color w:val="000000"/>
          <w:sz w:val="18"/>
          <w:szCs w:val="18"/>
          <w:shd w:val="clear" w:color="auto" w:fill="FFFFFF"/>
        </w:rPr>
        <w:t xml:space="preserve"> 29.05.2023.</w:t>
      </w:r>
      <w:r>
        <w:rPr>
          <w:color w:val="000000"/>
          <w:sz w:val="18"/>
          <w:szCs w:val="18"/>
          <w:shd w:val="clear" w:color="auto" w:fill="FFFFFF"/>
        </w:rPr>
        <w:t xml:space="preserve">                            </w:t>
      </w:r>
    </w:p>
    <w:p w:rsidR="005A5C50" w:rsidRDefault="005A5C50" w:rsidP="005A5C50">
      <w:pPr>
        <w:rPr>
          <w:color w:val="000000"/>
          <w:sz w:val="18"/>
          <w:szCs w:val="18"/>
          <w:shd w:val="clear" w:color="auto" w:fill="FFFFFF"/>
        </w:rPr>
      </w:pPr>
      <w:r>
        <w:rPr>
          <w:color w:val="000000"/>
          <w:sz w:val="18"/>
          <w:szCs w:val="18"/>
          <w:shd w:val="clear" w:color="auto" w:fill="FFFFFF"/>
        </w:rPr>
        <w:t xml:space="preserve">Rozhodnutí o nepřijetí dítěte k předškolnímu vzdělávání bude </w:t>
      </w:r>
      <w:r w:rsidR="008F4EA7">
        <w:rPr>
          <w:color w:val="000000"/>
          <w:sz w:val="18"/>
          <w:szCs w:val="18"/>
          <w:shd w:val="clear" w:color="auto" w:fill="FFFFFF"/>
        </w:rPr>
        <w:t xml:space="preserve">vyhotoveno písemně a </w:t>
      </w:r>
      <w:r>
        <w:rPr>
          <w:color w:val="000000"/>
          <w:sz w:val="18"/>
          <w:szCs w:val="18"/>
          <w:shd w:val="clear" w:color="auto" w:fill="FFFFFF"/>
        </w:rPr>
        <w:t>předáno osobn</w:t>
      </w:r>
      <w:r w:rsidR="005A2104">
        <w:rPr>
          <w:color w:val="000000"/>
          <w:sz w:val="18"/>
          <w:szCs w:val="18"/>
          <w:shd w:val="clear" w:color="auto" w:fill="FFFFFF"/>
        </w:rPr>
        <w:t>ě</w:t>
      </w:r>
      <w:r w:rsidR="008F4EA7">
        <w:rPr>
          <w:color w:val="000000"/>
          <w:sz w:val="18"/>
          <w:szCs w:val="18"/>
          <w:shd w:val="clear" w:color="auto" w:fill="FFFFFF"/>
        </w:rPr>
        <w:t xml:space="preserve"> nebo zasláno na adresu zákonných zástupců dítěte.</w:t>
      </w:r>
      <w:bookmarkStart w:id="0" w:name="_GoBack"/>
      <w:bookmarkEnd w:id="0"/>
    </w:p>
    <w:p w:rsidR="005876DA" w:rsidRDefault="005876DA" w:rsidP="005A5C50">
      <w:pPr>
        <w:rPr>
          <w:color w:val="000000"/>
          <w:sz w:val="18"/>
          <w:szCs w:val="18"/>
          <w:shd w:val="clear" w:color="auto" w:fill="FFFFFF"/>
        </w:rPr>
      </w:pPr>
      <w:r>
        <w:rPr>
          <w:color w:val="000000"/>
          <w:sz w:val="18"/>
          <w:szCs w:val="18"/>
          <w:shd w:val="clear" w:color="auto" w:fill="FFFFFF"/>
        </w:rPr>
        <w:t>V případě cizince (osoby, kterým byla poskytnuta dočasná ochrana v souvislosti s válkou na Ukrajině</w:t>
      </w:r>
      <w:r w:rsidR="008F4EA7">
        <w:rPr>
          <w:color w:val="000000"/>
          <w:sz w:val="18"/>
          <w:szCs w:val="18"/>
          <w:shd w:val="clear" w:color="auto" w:fill="FFFFFF"/>
        </w:rPr>
        <w:t xml:space="preserve"> nebo kterým bylo uděleno vízum k pobytu nad 90 dnů za účelem strpění pobytu na území ČR) bude sdělení o přijetí nebo nepřijetí vyhotoveno v českém a ukrajinském jazyce podle vzoru MŠMT a předáno osobně nebo zasláno na adresu zákonného zástupce.</w:t>
      </w:r>
    </w:p>
    <w:p w:rsidR="005A5C50" w:rsidRDefault="005A5C50" w:rsidP="005A5C50">
      <w:pPr>
        <w:rPr>
          <w:b/>
          <w:bCs/>
          <w:color w:val="000000"/>
          <w:sz w:val="18"/>
          <w:szCs w:val="18"/>
          <w:shd w:val="clear" w:color="auto" w:fill="FFFFFF"/>
        </w:rPr>
      </w:pPr>
      <w:r>
        <w:rPr>
          <w:b/>
          <w:color w:val="000000"/>
          <w:sz w:val="18"/>
          <w:szCs w:val="18"/>
          <w:shd w:val="clear" w:color="auto" w:fill="FFFFFF"/>
        </w:rPr>
        <w:t>Děti jsou přijímány podle stanovených kritérií, která jsou na webových stránkách mateřské školy a vyvěšeny</w:t>
      </w:r>
      <w:r w:rsidR="005A2104">
        <w:rPr>
          <w:b/>
          <w:color w:val="000000"/>
          <w:sz w:val="18"/>
          <w:szCs w:val="18"/>
          <w:shd w:val="clear" w:color="auto" w:fill="FFFFFF"/>
        </w:rPr>
        <w:t xml:space="preserve"> ve vývěsce </w:t>
      </w:r>
      <w:r>
        <w:rPr>
          <w:b/>
          <w:color w:val="000000"/>
          <w:sz w:val="18"/>
          <w:szCs w:val="18"/>
          <w:shd w:val="clear" w:color="auto" w:fill="FFFFFF"/>
        </w:rPr>
        <w:t>mateřské školy.</w:t>
      </w:r>
      <w:r>
        <w:rPr>
          <w:b/>
          <w:color w:val="000000"/>
          <w:sz w:val="18"/>
          <w:szCs w:val="18"/>
        </w:rPr>
        <w:br/>
      </w:r>
      <w:r>
        <w:rPr>
          <w:b/>
          <w:bCs/>
          <w:color w:val="000000"/>
          <w:sz w:val="18"/>
          <w:szCs w:val="18"/>
          <w:shd w:val="clear" w:color="auto" w:fill="FFFFFF"/>
        </w:rPr>
        <w:t>Pokud dítě bylo vyšetřeno ve školském poradenském zařízení, zákonný zástupce přikládá kopii doporučení.                                         Povinnost plnění předškolního vzdělávání mají děti, které dosáhly do 31.8. pěti let.</w:t>
      </w:r>
    </w:p>
    <w:p w:rsidR="005A5C50" w:rsidRDefault="005A5C50" w:rsidP="005A5C50">
      <w:pPr>
        <w:rPr>
          <w:b/>
          <w:sz w:val="18"/>
        </w:rPr>
      </w:pPr>
      <w:r>
        <w:rPr>
          <w:sz w:val="18"/>
          <w:szCs w:val="24"/>
        </w:rPr>
        <w:t xml:space="preserve">                                                                                                                                                                                                                                           </w:t>
      </w:r>
      <w:r>
        <w:rPr>
          <w:b/>
          <w:sz w:val="18"/>
        </w:rPr>
        <w:t xml:space="preserve">Vyučovacím jazykem na naší škole je český jazyk. </w:t>
      </w:r>
    </w:p>
    <w:p w:rsidR="005A5C50" w:rsidRDefault="005A5C50" w:rsidP="005A5C50">
      <w:r>
        <w:rPr>
          <w:sz w:val="20"/>
        </w:rPr>
        <w:t xml:space="preserve">Mgr. Růžena </w:t>
      </w:r>
      <w:proofErr w:type="spellStart"/>
      <w:r>
        <w:rPr>
          <w:sz w:val="20"/>
        </w:rPr>
        <w:t>Kybikásová</w:t>
      </w:r>
      <w:proofErr w:type="spellEnd"/>
      <w:r>
        <w:rPr>
          <w:sz w:val="20"/>
        </w:rPr>
        <w:t xml:space="preserve">                                                                                                                                                                                  ředitelka školy</w:t>
      </w:r>
    </w:p>
    <w:p w:rsidR="001B4EC3" w:rsidRDefault="001B4EC3"/>
    <w:sectPr w:rsidR="001B4E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3A2B7C"/>
    <w:multiLevelType w:val="hybridMultilevel"/>
    <w:tmpl w:val="E0D83A46"/>
    <w:lvl w:ilvl="0" w:tplc="54E2D23C">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50"/>
    <w:rsid w:val="001120C5"/>
    <w:rsid w:val="001B4EC3"/>
    <w:rsid w:val="00324358"/>
    <w:rsid w:val="005876DA"/>
    <w:rsid w:val="005A2104"/>
    <w:rsid w:val="005A5C50"/>
    <w:rsid w:val="008F4EA7"/>
    <w:rsid w:val="00AE128F"/>
    <w:rsid w:val="00BB01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9F8D"/>
  <w15:chartTrackingRefBased/>
  <w15:docId w15:val="{1EBA48EC-2DE6-435E-8A5C-8B1726FC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A5C50"/>
    <w:pPr>
      <w:spacing w:after="200" w:line="240" w:lineRule="auto"/>
    </w:pPr>
    <w:rPr>
      <w:rFonts w:ascii="Times New Roman" w:eastAsia="Calibri" w:hAnsi="Times New Roman" w:cs="Times New Roman"/>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A5C50"/>
    <w:rPr>
      <w:color w:val="0563C1" w:themeColor="hyperlink"/>
      <w:u w:val="single"/>
    </w:rPr>
  </w:style>
  <w:style w:type="paragraph" w:styleId="Odstavecseseznamem">
    <w:name w:val="List Paragraph"/>
    <w:basedOn w:val="Normln"/>
    <w:uiPriority w:val="34"/>
    <w:qFormat/>
    <w:rsid w:val="005A5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07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stman@seznam.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568</Words>
  <Characters>3357</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4</cp:revision>
  <dcterms:created xsi:type="dcterms:W3CDTF">2023-02-10T09:32:00Z</dcterms:created>
  <dcterms:modified xsi:type="dcterms:W3CDTF">2023-02-15T12:24:00Z</dcterms:modified>
</cp:coreProperties>
</file>